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6F7" w:rsidRPr="006D112B" w:rsidRDefault="00E576F7" w:rsidP="00E576F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6D112B">
        <w:rPr>
          <w:rFonts w:ascii="Times New Roman" w:hAnsi="Times New Roman" w:cs="Times New Roman"/>
          <w:i/>
          <w:sz w:val="26"/>
          <w:szCs w:val="26"/>
        </w:rPr>
        <w:t>ПРОЕКТ</w:t>
      </w:r>
    </w:p>
    <w:p w:rsidR="00E576F7" w:rsidRPr="006D112B" w:rsidRDefault="000470C2" w:rsidP="000470C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D112B">
        <w:rPr>
          <w:rFonts w:ascii="Times New Roman" w:hAnsi="Times New Roman" w:cs="Times New Roman"/>
          <w:i/>
          <w:sz w:val="26"/>
          <w:szCs w:val="26"/>
        </w:rPr>
        <w:t xml:space="preserve">              </w:t>
      </w:r>
      <w:r w:rsidR="00E576F7" w:rsidRPr="006D112B">
        <w:rPr>
          <w:rFonts w:ascii="Times New Roman" w:hAnsi="Times New Roman" w:cs="Times New Roman"/>
          <w:b/>
          <w:sz w:val="26"/>
          <w:szCs w:val="26"/>
        </w:rPr>
        <w:t>СОВЕТ ДЕПУТАТОВ ГОРОДСКОГО ОКРУГА ГОРОД ШАХУНЬЯ</w:t>
      </w:r>
    </w:p>
    <w:p w:rsidR="00E576F7" w:rsidRPr="006D112B" w:rsidRDefault="00E576F7" w:rsidP="00E576F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112B">
        <w:rPr>
          <w:rFonts w:ascii="Times New Roman" w:hAnsi="Times New Roman" w:cs="Times New Roman"/>
          <w:b/>
          <w:sz w:val="26"/>
          <w:szCs w:val="26"/>
        </w:rPr>
        <w:t>НИЖЕГОРОДСКОЙ ОБЛАСТИ</w:t>
      </w:r>
    </w:p>
    <w:p w:rsidR="00E576F7" w:rsidRPr="006D112B" w:rsidRDefault="00E576F7" w:rsidP="0074186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6D112B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Pr="006D112B">
        <w:rPr>
          <w:rFonts w:ascii="Times New Roman" w:hAnsi="Times New Roman" w:cs="Times New Roman"/>
          <w:b/>
          <w:sz w:val="26"/>
          <w:szCs w:val="26"/>
        </w:rPr>
        <w:t xml:space="preserve"> Е Ш Е Н И Е</w:t>
      </w:r>
    </w:p>
    <w:p w:rsidR="00E576F7" w:rsidRPr="006D112B" w:rsidRDefault="00E576F7" w:rsidP="00E576F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576F7" w:rsidRPr="006D112B" w:rsidRDefault="00400053" w:rsidP="00F359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D112B">
        <w:rPr>
          <w:rFonts w:ascii="Times New Roman" w:hAnsi="Times New Roman" w:cs="Times New Roman"/>
          <w:sz w:val="26"/>
          <w:szCs w:val="26"/>
        </w:rPr>
        <w:t>От ___________ 2025</w:t>
      </w:r>
      <w:r w:rsidR="00E576F7" w:rsidRPr="006D112B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</w:t>
      </w:r>
      <w:r w:rsidR="006D112B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E576F7" w:rsidRPr="006D112B">
        <w:rPr>
          <w:rFonts w:ascii="Times New Roman" w:hAnsi="Times New Roman" w:cs="Times New Roman"/>
          <w:sz w:val="26"/>
          <w:szCs w:val="26"/>
        </w:rPr>
        <w:t>№ ______</w:t>
      </w:r>
    </w:p>
    <w:p w:rsidR="00E576F7" w:rsidRPr="006D112B" w:rsidRDefault="00E576F7" w:rsidP="00E576F7">
      <w:pPr>
        <w:rPr>
          <w:rFonts w:ascii="Times New Roman" w:hAnsi="Times New Roman" w:cs="Times New Roman"/>
          <w:sz w:val="26"/>
          <w:szCs w:val="26"/>
        </w:rPr>
      </w:pPr>
    </w:p>
    <w:p w:rsidR="00E576F7" w:rsidRPr="006D112B" w:rsidRDefault="00E576F7" w:rsidP="007D152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D112B">
        <w:rPr>
          <w:rFonts w:ascii="Times New Roman" w:hAnsi="Times New Roman" w:cs="Times New Roman"/>
          <w:sz w:val="26"/>
          <w:szCs w:val="26"/>
        </w:rPr>
        <w:t>«Об утверждении изменений в Устав</w:t>
      </w:r>
    </w:p>
    <w:p w:rsidR="00E576F7" w:rsidRPr="006D112B" w:rsidRDefault="00132732" w:rsidP="007D152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D112B">
        <w:rPr>
          <w:rFonts w:ascii="Times New Roman" w:hAnsi="Times New Roman" w:cs="Times New Roman"/>
          <w:sz w:val="26"/>
          <w:szCs w:val="26"/>
        </w:rPr>
        <w:t>муниципального</w:t>
      </w:r>
      <w:r w:rsidR="00E576F7" w:rsidRPr="006D112B">
        <w:rPr>
          <w:rFonts w:ascii="Times New Roman" w:hAnsi="Times New Roman" w:cs="Times New Roman"/>
          <w:sz w:val="26"/>
          <w:szCs w:val="26"/>
        </w:rPr>
        <w:t xml:space="preserve"> округа город Шахунья </w:t>
      </w:r>
    </w:p>
    <w:p w:rsidR="00E576F7" w:rsidRPr="006D112B" w:rsidRDefault="00E576F7" w:rsidP="007D152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D112B">
        <w:rPr>
          <w:rFonts w:ascii="Times New Roman" w:hAnsi="Times New Roman" w:cs="Times New Roman"/>
          <w:sz w:val="26"/>
          <w:szCs w:val="26"/>
        </w:rPr>
        <w:t>Нижегородской области»</w:t>
      </w:r>
    </w:p>
    <w:p w:rsidR="00E576F7" w:rsidRPr="006D112B" w:rsidRDefault="00E576F7" w:rsidP="007D152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32732" w:rsidRPr="006D112B" w:rsidRDefault="00132732" w:rsidP="007D1528">
      <w:pPr>
        <w:pStyle w:val="ConsPlusNormal"/>
        <w:ind w:firstLine="708"/>
        <w:jc w:val="both"/>
        <w:rPr>
          <w:sz w:val="26"/>
          <w:szCs w:val="26"/>
        </w:rPr>
      </w:pPr>
      <w:proofErr w:type="gramStart"/>
      <w:r w:rsidRPr="006D112B">
        <w:rPr>
          <w:rFonts w:ascii="PT Astra Serif" w:hAnsi="PT Astra Serif"/>
          <w:sz w:val="26"/>
          <w:szCs w:val="26"/>
        </w:rPr>
        <w:t xml:space="preserve">В целях приведения </w:t>
      </w:r>
      <w:hyperlink r:id="rId6" w:history="1">
        <w:r w:rsidRPr="006D112B">
          <w:rPr>
            <w:rFonts w:ascii="PT Astra Serif" w:hAnsi="PT Astra Serif"/>
            <w:sz w:val="26"/>
            <w:szCs w:val="26"/>
          </w:rPr>
          <w:t>Устава</w:t>
        </w:r>
      </w:hyperlink>
      <w:r w:rsidRPr="006D112B">
        <w:rPr>
          <w:rFonts w:ascii="PT Astra Serif" w:hAnsi="PT Astra Serif"/>
          <w:sz w:val="26"/>
          <w:szCs w:val="26"/>
        </w:rPr>
        <w:t xml:space="preserve"> муниципального округа город Шахунья Нижегородской области в соответствие с Федеральным </w:t>
      </w:r>
      <w:hyperlink r:id="rId7" w:history="1">
        <w:r w:rsidRPr="006D112B">
          <w:rPr>
            <w:rFonts w:ascii="PT Astra Serif" w:hAnsi="PT Astra Serif"/>
            <w:sz w:val="26"/>
            <w:szCs w:val="26"/>
          </w:rPr>
          <w:t>законом</w:t>
        </w:r>
      </w:hyperlink>
      <w:r w:rsidRPr="006D112B">
        <w:rPr>
          <w:rFonts w:ascii="PT Astra Serif" w:hAnsi="PT Astra Serif"/>
          <w:sz w:val="26"/>
          <w:szCs w:val="26"/>
        </w:rPr>
        <w:t xml:space="preserve"> от 20.03.2025 № 33-ФЗ</w:t>
      </w:r>
      <w:r w:rsidRPr="006D112B">
        <w:rPr>
          <w:rFonts w:ascii="PT Astra Serif" w:eastAsiaTheme="minorHAnsi" w:hAnsi="PT Astra Serif" w:cs="PT Astra Serif"/>
          <w:color w:val="000000"/>
          <w:sz w:val="26"/>
          <w:szCs w:val="26"/>
          <w:lang w:eastAsia="en-US"/>
        </w:rPr>
        <w:t xml:space="preserve"> «Об общих принципах организации местного самоуправления в единой системе публичной власти»</w:t>
      </w:r>
      <w:r w:rsidRPr="006D112B">
        <w:rPr>
          <w:rFonts w:ascii="PT Astra Serif" w:hAnsi="PT Astra Serif"/>
          <w:sz w:val="26"/>
          <w:szCs w:val="26"/>
        </w:rPr>
        <w:t xml:space="preserve">, </w:t>
      </w:r>
      <w:hyperlink r:id="rId8" w:history="1">
        <w:r w:rsidRPr="006D112B">
          <w:rPr>
            <w:rFonts w:ascii="PT Astra Serif" w:hAnsi="PT Astra Serif"/>
            <w:sz w:val="26"/>
            <w:szCs w:val="26"/>
          </w:rPr>
          <w:t>Законом</w:t>
        </w:r>
      </w:hyperlink>
      <w:r w:rsidRPr="006D112B">
        <w:rPr>
          <w:rFonts w:ascii="PT Astra Serif" w:hAnsi="PT Astra Serif"/>
          <w:sz w:val="26"/>
          <w:szCs w:val="26"/>
        </w:rPr>
        <w:t xml:space="preserve"> Нижегородской области от 05.11.2014 № 152-З «Об отдельных вопросах организации местного самоуправления в Нижегородской области», </w:t>
      </w:r>
      <w:r w:rsidRPr="006D112B">
        <w:rPr>
          <w:sz w:val="26"/>
          <w:szCs w:val="26"/>
        </w:rPr>
        <w:t xml:space="preserve">руководствуясь статьей 45 Устава муниципального округа город Шахунья Нижегородской области, </w:t>
      </w:r>
      <w:proofErr w:type="gramEnd"/>
    </w:p>
    <w:p w:rsidR="00E576F7" w:rsidRPr="006D112B" w:rsidRDefault="00E576F7" w:rsidP="007D1528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</w:p>
    <w:p w:rsidR="00E576F7" w:rsidRPr="006D112B" w:rsidRDefault="00E576F7" w:rsidP="007D1528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6D112B">
        <w:rPr>
          <w:rFonts w:ascii="Times New Roman" w:hAnsi="Times New Roman" w:cs="Times New Roman"/>
          <w:sz w:val="26"/>
          <w:szCs w:val="26"/>
        </w:rPr>
        <w:t>Совет депутатов решил:</w:t>
      </w:r>
    </w:p>
    <w:p w:rsidR="00E576F7" w:rsidRPr="006D112B" w:rsidRDefault="00E576F7" w:rsidP="007D1528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</w:p>
    <w:p w:rsidR="00E576F7" w:rsidRPr="006D112B" w:rsidRDefault="00E576F7" w:rsidP="007D15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D112B">
        <w:rPr>
          <w:rFonts w:ascii="Times New Roman" w:hAnsi="Times New Roman" w:cs="Times New Roman"/>
          <w:sz w:val="26"/>
          <w:szCs w:val="26"/>
        </w:rPr>
        <w:t xml:space="preserve">1. Утвердить прилагаемые изменения в Устав </w:t>
      </w:r>
      <w:r w:rsidR="00132732" w:rsidRPr="006D112B">
        <w:rPr>
          <w:rFonts w:ascii="Times New Roman" w:hAnsi="Times New Roman" w:cs="Times New Roman"/>
          <w:sz w:val="26"/>
          <w:szCs w:val="26"/>
        </w:rPr>
        <w:t>муниципального</w:t>
      </w:r>
      <w:r w:rsidRPr="006D112B">
        <w:rPr>
          <w:rFonts w:ascii="Times New Roman" w:hAnsi="Times New Roman" w:cs="Times New Roman"/>
          <w:sz w:val="26"/>
          <w:szCs w:val="26"/>
        </w:rPr>
        <w:t xml:space="preserve"> округа город Шахунья Нижегородской области.</w:t>
      </w:r>
    </w:p>
    <w:p w:rsidR="000470C2" w:rsidRPr="006D112B" w:rsidRDefault="00E576F7" w:rsidP="007D152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D112B">
        <w:rPr>
          <w:rFonts w:ascii="Times New Roman" w:hAnsi="Times New Roman" w:cs="Times New Roman"/>
          <w:sz w:val="26"/>
          <w:szCs w:val="26"/>
        </w:rPr>
        <w:t>2. Настоящее решение подлежит опубликованию в газете «Знамя труда», сетевом издании газеты «Знамя труда» и на официальном сайте администрации городского округа город Шахунья Нижегородской области.</w:t>
      </w:r>
    </w:p>
    <w:p w:rsidR="008F2BFF" w:rsidRPr="006D112B" w:rsidRDefault="00132732" w:rsidP="007D15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sz w:val="26"/>
          <w:szCs w:val="26"/>
        </w:rPr>
        <w:t>3</w:t>
      </w:r>
      <w:r w:rsidR="000470C2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. Настоящее решение вступает в силу после дня его официального опубликования после государственной регистрации</w:t>
      </w:r>
      <w:r w:rsidR="008F2BFF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E17CC6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распространяет действие на правоотношения, возникшие с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07.08.2025</w:t>
      </w:r>
      <w:r w:rsidR="008F2BFF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E81EC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8F2BFF" w:rsidRPr="006D112B" w:rsidRDefault="008F2BFF" w:rsidP="007D15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576F7" w:rsidRPr="006D112B" w:rsidRDefault="00E576F7" w:rsidP="007D152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D112B">
        <w:rPr>
          <w:rFonts w:ascii="Times New Roman" w:hAnsi="Times New Roman" w:cs="Times New Roman"/>
          <w:sz w:val="26"/>
          <w:szCs w:val="26"/>
        </w:rPr>
        <w:t>Председатель Совета депутатов</w:t>
      </w:r>
    </w:p>
    <w:p w:rsidR="00E576F7" w:rsidRPr="006D112B" w:rsidRDefault="00E576F7" w:rsidP="007D152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D112B">
        <w:rPr>
          <w:rFonts w:ascii="Times New Roman" w:hAnsi="Times New Roman" w:cs="Times New Roman"/>
          <w:sz w:val="26"/>
          <w:szCs w:val="26"/>
        </w:rPr>
        <w:t>городского округа город Шахунья</w:t>
      </w:r>
    </w:p>
    <w:p w:rsidR="00E576F7" w:rsidRPr="006D112B" w:rsidRDefault="00E576F7" w:rsidP="007D152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D112B">
        <w:rPr>
          <w:rFonts w:ascii="Times New Roman" w:hAnsi="Times New Roman" w:cs="Times New Roman"/>
          <w:sz w:val="26"/>
          <w:szCs w:val="26"/>
        </w:rPr>
        <w:t xml:space="preserve">Нижегородской области                                                         </w:t>
      </w:r>
      <w:r w:rsidR="006D112B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6D112B">
        <w:rPr>
          <w:rFonts w:ascii="Times New Roman" w:hAnsi="Times New Roman" w:cs="Times New Roman"/>
          <w:sz w:val="26"/>
          <w:szCs w:val="26"/>
        </w:rPr>
        <w:t>Л.В. Стрелков</w:t>
      </w:r>
    </w:p>
    <w:p w:rsidR="00E576F7" w:rsidRPr="006D112B" w:rsidRDefault="00E576F7" w:rsidP="007D152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576F7" w:rsidRPr="006D112B" w:rsidRDefault="00EF4E18" w:rsidP="007D152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3D7ABC">
        <w:rPr>
          <w:rFonts w:ascii="Times New Roman" w:hAnsi="Times New Roman" w:cs="Times New Roman"/>
          <w:sz w:val="26"/>
          <w:szCs w:val="26"/>
        </w:rPr>
        <w:t>лава</w:t>
      </w:r>
      <w:r w:rsidR="00E576F7" w:rsidRPr="006D112B">
        <w:rPr>
          <w:rFonts w:ascii="Times New Roman" w:hAnsi="Times New Roman" w:cs="Times New Roman"/>
          <w:sz w:val="26"/>
          <w:szCs w:val="26"/>
        </w:rPr>
        <w:t xml:space="preserve"> местного самоуправления </w:t>
      </w:r>
    </w:p>
    <w:p w:rsidR="00E576F7" w:rsidRPr="006D112B" w:rsidRDefault="003D7ABC" w:rsidP="007D152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="00E576F7" w:rsidRPr="006D112B">
        <w:rPr>
          <w:rFonts w:ascii="Times New Roman" w:hAnsi="Times New Roman" w:cs="Times New Roman"/>
          <w:sz w:val="26"/>
          <w:szCs w:val="26"/>
        </w:rPr>
        <w:t xml:space="preserve"> округа город Шахунья </w:t>
      </w:r>
    </w:p>
    <w:p w:rsidR="00E576F7" w:rsidRPr="006D112B" w:rsidRDefault="00E576F7" w:rsidP="007D152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D112B">
        <w:rPr>
          <w:rFonts w:ascii="Times New Roman" w:hAnsi="Times New Roman" w:cs="Times New Roman"/>
          <w:sz w:val="26"/>
          <w:szCs w:val="26"/>
        </w:rPr>
        <w:t xml:space="preserve">Нижегородской области                                                              </w:t>
      </w:r>
      <w:r w:rsidR="006D112B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EF4E18">
        <w:rPr>
          <w:rFonts w:ascii="Times New Roman" w:hAnsi="Times New Roman" w:cs="Times New Roman"/>
          <w:sz w:val="26"/>
          <w:szCs w:val="26"/>
        </w:rPr>
        <w:t>А.И. Пугачёв</w:t>
      </w:r>
    </w:p>
    <w:p w:rsidR="00E576F7" w:rsidRPr="006D112B" w:rsidRDefault="00E576F7" w:rsidP="007D152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32732" w:rsidRPr="006D112B" w:rsidRDefault="00132732" w:rsidP="007D15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32732" w:rsidRPr="006D112B" w:rsidRDefault="00132732" w:rsidP="00E81E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32732" w:rsidRPr="006D112B" w:rsidRDefault="00132732" w:rsidP="00E81E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D112B" w:rsidRDefault="006D112B" w:rsidP="00E81E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D1528" w:rsidRDefault="007D1528" w:rsidP="00E81E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1528" w:rsidRDefault="007D1528" w:rsidP="00E81E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750A" w:rsidRDefault="00ED750A" w:rsidP="00E81E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E2A99" w:rsidRDefault="006E2A99" w:rsidP="00F35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E2A99" w:rsidRDefault="006E2A99" w:rsidP="00F35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E2A99" w:rsidRDefault="006E2A99" w:rsidP="00F35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E2A99" w:rsidRDefault="006E2A99" w:rsidP="00F35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E2A99" w:rsidRDefault="006E2A99" w:rsidP="00F35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F35951" w:rsidRPr="006D112B" w:rsidRDefault="00F35951" w:rsidP="00F35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D112B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F35951" w:rsidRPr="006D112B" w:rsidRDefault="00F35951" w:rsidP="00F35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D112B">
        <w:rPr>
          <w:rFonts w:ascii="Times New Roman" w:hAnsi="Times New Roman" w:cs="Times New Roman"/>
          <w:sz w:val="26"/>
          <w:szCs w:val="26"/>
        </w:rPr>
        <w:t xml:space="preserve">к решению Совета депутатов </w:t>
      </w:r>
      <w:r w:rsidR="00132732" w:rsidRPr="006D112B">
        <w:rPr>
          <w:rFonts w:ascii="Times New Roman" w:hAnsi="Times New Roman" w:cs="Times New Roman"/>
          <w:sz w:val="26"/>
          <w:szCs w:val="26"/>
        </w:rPr>
        <w:t>муниципального</w:t>
      </w:r>
      <w:r w:rsidRPr="006D112B">
        <w:rPr>
          <w:rFonts w:ascii="Times New Roman" w:hAnsi="Times New Roman" w:cs="Times New Roman"/>
          <w:sz w:val="26"/>
          <w:szCs w:val="26"/>
        </w:rPr>
        <w:t xml:space="preserve"> округа </w:t>
      </w:r>
    </w:p>
    <w:p w:rsidR="00F35951" w:rsidRPr="006D112B" w:rsidRDefault="00F35951" w:rsidP="00F35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D112B">
        <w:rPr>
          <w:rFonts w:ascii="Times New Roman" w:hAnsi="Times New Roman" w:cs="Times New Roman"/>
          <w:sz w:val="26"/>
          <w:szCs w:val="26"/>
        </w:rPr>
        <w:t xml:space="preserve">город Шахунья </w:t>
      </w:r>
    </w:p>
    <w:p w:rsidR="00F35951" w:rsidRPr="006D112B" w:rsidRDefault="00F35951" w:rsidP="00F35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D112B">
        <w:rPr>
          <w:rFonts w:ascii="Times New Roman" w:hAnsi="Times New Roman" w:cs="Times New Roman"/>
          <w:sz w:val="26"/>
          <w:szCs w:val="26"/>
        </w:rPr>
        <w:t xml:space="preserve">Нижегородской области </w:t>
      </w:r>
    </w:p>
    <w:p w:rsidR="000552A7" w:rsidRPr="006D112B" w:rsidRDefault="00F35951" w:rsidP="00F35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D112B">
        <w:rPr>
          <w:rFonts w:ascii="Times New Roman" w:hAnsi="Times New Roman" w:cs="Times New Roman"/>
          <w:sz w:val="26"/>
          <w:szCs w:val="26"/>
        </w:rPr>
        <w:t>от «      » ________________ № _______</w:t>
      </w:r>
    </w:p>
    <w:p w:rsidR="000552A7" w:rsidRPr="006D112B" w:rsidRDefault="000552A7" w:rsidP="00E81E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9680C" w:rsidRPr="006D112B" w:rsidRDefault="0019680C" w:rsidP="0019680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9680C" w:rsidRPr="006D112B" w:rsidRDefault="00AB452E" w:rsidP="00AB452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D112B">
        <w:rPr>
          <w:rFonts w:ascii="Times New Roman" w:hAnsi="Times New Roman" w:cs="Times New Roman"/>
          <w:sz w:val="26"/>
          <w:szCs w:val="26"/>
        </w:rPr>
        <w:t>И</w:t>
      </w:r>
      <w:r w:rsidR="004D1EB8" w:rsidRPr="006D112B">
        <w:rPr>
          <w:rFonts w:ascii="Times New Roman" w:hAnsi="Times New Roman" w:cs="Times New Roman"/>
          <w:sz w:val="26"/>
          <w:szCs w:val="26"/>
        </w:rPr>
        <w:t>зменения</w:t>
      </w:r>
      <w:r w:rsidR="0019680C" w:rsidRPr="006D112B">
        <w:rPr>
          <w:rFonts w:ascii="Times New Roman" w:hAnsi="Times New Roman" w:cs="Times New Roman"/>
          <w:sz w:val="26"/>
          <w:szCs w:val="26"/>
        </w:rPr>
        <w:t xml:space="preserve"> в Устав</w:t>
      </w:r>
      <w:r w:rsidRPr="006D112B">
        <w:rPr>
          <w:rFonts w:ascii="Times New Roman" w:hAnsi="Times New Roman" w:cs="Times New Roman"/>
          <w:sz w:val="26"/>
          <w:szCs w:val="26"/>
        </w:rPr>
        <w:t xml:space="preserve"> </w:t>
      </w:r>
      <w:r w:rsidR="00132732" w:rsidRPr="006D112B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19680C" w:rsidRPr="006D112B">
        <w:rPr>
          <w:rFonts w:ascii="Times New Roman" w:hAnsi="Times New Roman" w:cs="Times New Roman"/>
          <w:sz w:val="26"/>
          <w:szCs w:val="26"/>
        </w:rPr>
        <w:t>округа город Шахунья</w:t>
      </w:r>
    </w:p>
    <w:p w:rsidR="0019680C" w:rsidRPr="006D112B" w:rsidRDefault="004D1EB8" w:rsidP="0019680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D112B">
        <w:rPr>
          <w:rFonts w:ascii="Times New Roman" w:hAnsi="Times New Roman" w:cs="Times New Roman"/>
          <w:sz w:val="26"/>
          <w:szCs w:val="26"/>
        </w:rPr>
        <w:t>Нижегородской области</w:t>
      </w:r>
    </w:p>
    <w:p w:rsidR="0019680C" w:rsidRPr="006D112B" w:rsidRDefault="0019680C" w:rsidP="00E81E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82153" w:rsidRPr="006D112B" w:rsidRDefault="004D1EB8" w:rsidP="00482153">
      <w:pPr>
        <w:pStyle w:val="article"/>
        <w:ind w:firstLine="709"/>
        <w:contextualSpacing/>
        <w:rPr>
          <w:rFonts w:ascii="Times New Roman" w:hAnsi="Times New Roman" w:cs="Times New Roman"/>
          <w:bCs/>
        </w:rPr>
      </w:pPr>
      <w:r w:rsidRPr="006D112B">
        <w:rPr>
          <w:rFonts w:ascii="Times New Roman" w:hAnsi="Times New Roman" w:cs="Times New Roman"/>
          <w:b/>
        </w:rPr>
        <w:t xml:space="preserve">       </w:t>
      </w:r>
      <w:r w:rsidR="00E81EC0" w:rsidRPr="006D112B">
        <w:rPr>
          <w:rFonts w:ascii="Times New Roman" w:hAnsi="Times New Roman" w:cs="Times New Roman"/>
          <w:b/>
        </w:rPr>
        <w:t>1.</w:t>
      </w:r>
      <w:r w:rsidR="00E81EC0" w:rsidRPr="006D112B">
        <w:rPr>
          <w:rFonts w:ascii="Times New Roman" w:hAnsi="Times New Roman" w:cs="Times New Roman"/>
        </w:rPr>
        <w:t xml:space="preserve"> </w:t>
      </w:r>
      <w:r w:rsidR="00482153" w:rsidRPr="006D112B">
        <w:rPr>
          <w:rFonts w:ascii="Times New Roman" w:hAnsi="Times New Roman" w:cs="Times New Roman"/>
          <w:bCs/>
        </w:rPr>
        <w:t>Статью 31 Устава изложить в следующей редакции:</w:t>
      </w:r>
    </w:p>
    <w:p w:rsidR="00482153" w:rsidRPr="006D112B" w:rsidRDefault="00482153" w:rsidP="00482153">
      <w:pPr>
        <w:pStyle w:val="article"/>
        <w:ind w:firstLine="709"/>
        <w:contextualSpacing/>
        <w:rPr>
          <w:rFonts w:ascii="Times New Roman" w:hAnsi="Times New Roman" w:cs="Times New Roman"/>
          <w:b/>
          <w:bCs/>
        </w:rPr>
      </w:pPr>
    </w:p>
    <w:p w:rsidR="00482153" w:rsidRPr="006D112B" w:rsidRDefault="00E83282" w:rsidP="00482153">
      <w:pPr>
        <w:pStyle w:val="article"/>
        <w:ind w:firstLine="709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«</w:t>
      </w:r>
      <w:r w:rsidR="00482153" w:rsidRPr="006D112B">
        <w:rPr>
          <w:rFonts w:ascii="Times New Roman" w:hAnsi="Times New Roman" w:cs="Times New Roman"/>
          <w:b/>
          <w:bCs/>
        </w:rPr>
        <w:t xml:space="preserve">Статья 31. </w:t>
      </w:r>
      <w:r w:rsidR="00482153" w:rsidRPr="006D112B">
        <w:rPr>
          <w:rFonts w:ascii="Times New Roman" w:hAnsi="Times New Roman" w:cs="Times New Roman"/>
          <w:b/>
        </w:rPr>
        <w:t>Глава местного самоуправления</w:t>
      </w:r>
      <w:r w:rsidR="00482153" w:rsidRPr="006D112B">
        <w:rPr>
          <w:rFonts w:ascii="Times New Roman" w:hAnsi="Times New Roman" w:cs="Times New Roman"/>
        </w:rPr>
        <w:t xml:space="preserve"> </w:t>
      </w:r>
      <w:r w:rsidR="00482153" w:rsidRPr="006D112B">
        <w:rPr>
          <w:rFonts w:ascii="Times New Roman" w:hAnsi="Times New Roman" w:cs="Times New Roman"/>
          <w:b/>
        </w:rPr>
        <w:t>муниципального округа</w:t>
      </w:r>
      <w:r w:rsidR="00DB7E78">
        <w:rPr>
          <w:rFonts w:ascii="Times New Roman" w:hAnsi="Times New Roman" w:cs="Times New Roman"/>
          <w:b/>
        </w:rPr>
        <w:t xml:space="preserve"> город Шахунья Нижегородской области</w:t>
      </w:r>
    </w:p>
    <w:p w:rsidR="00482153" w:rsidRPr="006D112B" w:rsidRDefault="00482153" w:rsidP="00482153">
      <w:pPr>
        <w:pStyle w:val="text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482153" w:rsidRPr="006D112B" w:rsidRDefault="00482153" w:rsidP="007D1528">
      <w:pPr>
        <w:pStyle w:val="text"/>
        <w:ind w:firstLine="709"/>
        <w:contextualSpacing/>
        <w:rPr>
          <w:rFonts w:ascii="Times New Roman" w:hAnsi="Times New Roman" w:cs="Times New Roman"/>
          <w:sz w:val="26"/>
          <w:szCs w:val="26"/>
        </w:rPr>
      </w:pPr>
      <w:r w:rsidRPr="006D112B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6D112B">
        <w:rPr>
          <w:rFonts w:ascii="Times New Roman" w:hAnsi="Times New Roman" w:cs="Times New Roman"/>
          <w:sz w:val="26"/>
          <w:szCs w:val="26"/>
        </w:rPr>
        <w:t xml:space="preserve">Глава местного самоуправления муниципального округа </w:t>
      </w:r>
      <w:r w:rsidR="00DB7E78">
        <w:rPr>
          <w:rFonts w:ascii="Times New Roman" w:hAnsi="Times New Roman" w:cs="Times New Roman"/>
          <w:sz w:val="26"/>
          <w:szCs w:val="26"/>
        </w:rPr>
        <w:t xml:space="preserve">город Шахунья Нижегородской области </w:t>
      </w:r>
      <w:r w:rsidR="00DB7E78" w:rsidRPr="00DB7E78">
        <w:rPr>
          <w:rFonts w:ascii="Times New Roman" w:hAnsi="Times New Roman" w:cs="Times New Roman"/>
          <w:sz w:val="26"/>
          <w:szCs w:val="26"/>
        </w:rPr>
        <w:t>(далее - муниципальный округ)</w:t>
      </w:r>
      <w:r w:rsidR="00DB7E78">
        <w:rPr>
          <w:rFonts w:ascii="Times New Roman" w:hAnsi="Times New Roman" w:cs="Times New Roman"/>
        </w:rPr>
        <w:t xml:space="preserve"> </w:t>
      </w:r>
      <w:r w:rsidRPr="006D112B">
        <w:rPr>
          <w:rFonts w:ascii="Times New Roman" w:hAnsi="Times New Roman" w:cs="Times New Roman"/>
          <w:sz w:val="26"/>
          <w:szCs w:val="26"/>
        </w:rPr>
        <w:t>является высшим должностн</w:t>
      </w:r>
      <w:r w:rsidR="00DB7E78">
        <w:rPr>
          <w:rFonts w:ascii="Times New Roman" w:hAnsi="Times New Roman" w:cs="Times New Roman"/>
          <w:sz w:val="26"/>
          <w:szCs w:val="26"/>
        </w:rPr>
        <w:t xml:space="preserve">ым лицом муниципального округа  </w:t>
      </w:r>
      <w:r w:rsidRPr="006D112B">
        <w:rPr>
          <w:rFonts w:ascii="Times New Roman" w:hAnsi="Times New Roman" w:cs="Times New Roman"/>
          <w:sz w:val="26"/>
          <w:szCs w:val="26"/>
        </w:rPr>
        <w:t>и наделяется на</w:t>
      </w:r>
      <w:r w:rsidR="00DB7E78">
        <w:rPr>
          <w:rFonts w:ascii="Times New Roman" w:hAnsi="Times New Roman" w:cs="Times New Roman"/>
          <w:sz w:val="26"/>
          <w:szCs w:val="26"/>
        </w:rPr>
        <w:t xml:space="preserve">стоящим Уставом в соответствии </w:t>
      </w:r>
      <w:r w:rsidRPr="006D112B">
        <w:rPr>
          <w:rFonts w:ascii="Times New Roman" w:hAnsi="Times New Roman" w:cs="Times New Roman"/>
          <w:sz w:val="26"/>
          <w:szCs w:val="26"/>
        </w:rPr>
        <w:t xml:space="preserve">со статьей 19 Федерального закона от 20 марта 2025 г. № 33-ФЗ </w:t>
      </w:r>
      <w:r w:rsidRPr="006D112B">
        <w:rPr>
          <w:rFonts w:ascii="Times New Roman" w:hAnsi="Times New Roman" w:cs="Times New Roman"/>
          <w:sz w:val="26"/>
          <w:szCs w:val="26"/>
        </w:rPr>
        <w:br/>
        <w:t>«Об общих принц</w:t>
      </w:r>
      <w:bookmarkStart w:id="0" w:name="_GoBack"/>
      <w:bookmarkEnd w:id="0"/>
      <w:r w:rsidRPr="006D112B">
        <w:rPr>
          <w:rFonts w:ascii="Times New Roman" w:hAnsi="Times New Roman" w:cs="Times New Roman"/>
          <w:sz w:val="26"/>
          <w:szCs w:val="26"/>
        </w:rPr>
        <w:t>ипах организации местного самоуправления в единой системе публичной власти» собственными полномочиями по решению вопросов непосредственного обеспечения жизнедеятельности населения.</w:t>
      </w:r>
      <w:proofErr w:type="gramEnd"/>
    </w:p>
    <w:p w:rsidR="00482153" w:rsidRPr="006D112B" w:rsidRDefault="00482153" w:rsidP="007D152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D112B">
        <w:rPr>
          <w:rFonts w:ascii="Times New Roman" w:hAnsi="Times New Roman" w:cs="Times New Roman"/>
          <w:sz w:val="26"/>
          <w:szCs w:val="26"/>
        </w:rPr>
        <w:t>В соответствии с принципом единства системы публичной власти глава местного самоуправления муниципального округа одновременно замещает государственную должность Нижегородской области и муниципальную должность.</w:t>
      </w:r>
    </w:p>
    <w:p w:rsidR="00482153" w:rsidRPr="006D112B" w:rsidRDefault="00482153" w:rsidP="007D1528">
      <w:pPr>
        <w:pStyle w:val="text"/>
        <w:ind w:firstLine="709"/>
        <w:contextualSpacing/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</w:pPr>
      <w:r w:rsidRPr="006D112B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Глава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местного самоуправления</w:t>
      </w:r>
      <w:r w:rsidRPr="006D112B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</w:t>
      </w:r>
      <w:r w:rsidRPr="006D112B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 xml:space="preserve"> возглавляет администрацию муниципального округа.</w:t>
      </w:r>
    </w:p>
    <w:p w:rsidR="00482153" w:rsidRPr="00CF3787" w:rsidRDefault="00482153" w:rsidP="007D1528">
      <w:pPr>
        <w:pStyle w:val="text"/>
        <w:ind w:firstLine="709"/>
        <w:contextualSpacing/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</w:pPr>
      <w:r w:rsidRPr="00CF3787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 xml:space="preserve">Глава местного самоуправления осуществляет полномочия </w:t>
      </w:r>
      <w:r w:rsidRPr="00CF3787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br/>
        <w:t>на постоянной основе.</w:t>
      </w:r>
    </w:p>
    <w:p w:rsidR="00482153" w:rsidRPr="00CF3787" w:rsidRDefault="00482153" w:rsidP="007D1528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F378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</w:t>
      </w:r>
      <w:r w:rsidRPr="00CF3787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Глава </w:t>
      </w:r>
      <w:r w:rsidRPr="00CF3787">
        <w:rPr>
          <w:rFonts w:ascii="Times New Roman" w:hAnsi="Times New Roman" w:cs="Times New Roman"/>
          <w:color w:val="000000" w:themeColor="text1"/>
          <w:sz w:val="26"/>
          <w:szCs w:val="26"/>
        </w:rPr>
        <w:t>местного самоуправления муниципального округа</w:t>
      </w:r>
      <w:r w:rsidRPr="00CF3787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избирается Советом депутатов</w:t>
      </w:r>
      <w:r w:rsidRPr="00CF378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135A3" w:rsidRPr="00CF3787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</w:t>
      </w:r>
      <w:r w:rsidRPr="00CF378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округа</w:t>
      </w:r>
      <w:r w:rsidRPr="00CF3787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из числа кандидатов, представленных Губернатором Нижегородской области.</w:t>
      </w:r>
    </w:p>
    <w:p w:rsidR="00482153" w:rsidRPr="00CF3787" w:rsidRDefault="00482153" w:rsidP="007D1528">
      <w:pPr>
        <w:pStyle w:val="a8"/>
        <w:spacing w:before="0" w:beforeAutospacing="0" w:after="0" w:afterAutospacing="0"/>
        <w:ind w:firstLine="539"/>
        <w:jc w:val="both"/>
        <w:rPr>
          <w:color w:val="000000" w:themeColor="text1"/>
          <w:sz w:val="26"/>
          <w:szCs w:val="26"/>
        </w:rPr>
      </w:pPr>
      <w:r w:rsidRPr="00CF3787">
        <w:rPr>
          <w:color w:val="000000" w:themeColor="text1"/>
          <w:sz w:val="26"/>
          <w:szCs w:val="26"/>
        </w:rPr>
        <w:t xml:space="preserve">  Совету депутатов </w:t>
      </w:r>
      <w:r w:rsidR="00E135A3" w:rsidRPr="00CF3787">
        <w:rPr>
          <w:color w:val="000000" w:themeColor="text1"/>
          <w:sz w:val="26"/>
          <w:szCs w:val="26"/>
        </w:rPr>
        <w:t>муниципального</w:t>
      </w:r>
      <w:r w:rsidRPr="00CF3787">
        <w:rPr>
          <w:color w:val="000000" w:themeColor="text1"/>
          <w:sz w:val="26"/>
          <w:szCs w:val="26"/>
        </w:rPr>
        <w:t xml:space="preserve"> округа для проведения голосования по избранию главы муниципального округа</w:t>
      </w:r>
      <w:r w:rsidRPr="00CF3787">
        <w:rPr>
          <w:rFonts w:eastAsia="Calibri"/>
          <w:color w:val="000000" w:themeColor="text1"/>
          <w:sz w:val="26"/>
          <w:szCs w:val="26"/>
          <w:lang w:eastAsia="en-US"/>
        </w:rPr>
        <w:t xml:space="preserve"> </w:t>
      </w:r>
      <w:r w:rsidRPr="00CF3787">
        <w:rPr>
          <w:color w:val="000000" w:themeColor="text1"/>
          <w:sz w:val="26"/>
          <w:szCs w:val="26"/>
        </w:rPr>
        <w:t>из числа кандидатов, представленных Губернатором Нижегородской области, Губернатором Нижегородской области представляется не менее двух кандидатов.</w:t>
      </w:r>
    </w:p>
    <w:p w:rsidR="00482153" w:rsidRPr="00CF3787" w:rsidRDefault="00482153" w:rsidP="007D1528">
      <w:pPr>
        <w:pStyle w:val="a8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CF3787">
        <w:rPr>
          <w:color w:val="000000" w:themeColor="text1"/>
          <w:sz w:val="26"/>
          <w:szCs w:val="26"/>
        </w:rPr>
        <w:t xml:space="preserve">         Порядок предварительного рассмотрения Губернатором Нижегородской области  и представления  представительному органу </w:t>
      </w:r>
      <w:r w:rsidR="00E135A3" w:rsidRPr="00CF3787">
        <w:rPr>
          <w:color w:val="000000" w:themeColor="text1"/>
          <w:sz w:val="26"/>
          <w:szCs w:val="26"/>
        </w:rPr>
        <w:t>муниципального</w:t>
      </w:r>
      <w:r w:rsidRPr="00CF3787">
        <w:rPr>
          <w:color w:val="000000" w:themeColor="text1"/>
          <w:sz w:val="26"/>
          <w:szCs w:val="26"/>
        </w:rPr>
        <w:t xml:space="preserve"> округа  кандидатов на должность главы муниципального округа</w:t>
      </w:r>
      <w:r w:rsidRPr="00CF3787">
        <w:rPr>
          <w:rFonts w:eastAsia="Calibri"/>
          <w:color w:val="000000" w:themeColor="text1"/>
          <w:sz w:val="26"/>
          <w:szCs w:val="26"/>
          <w:lang w:eastAsia="en-US"/>
        </w:rPr>
        <w:t xml:space="preserve">  </w:t>
      </w:r>
      <w:r w:rsidRPr="00CF3787">
        <w:rPr>
          <w:color w:val="000000" w:themeColor="text1"/>
          <w:sz w:val="26"/>
          <w:szCs w:val="26"/>
        </w:rPr>
        <w:t>устанавливается Законом Нижегородской области от 05.11.2014 № 152-З «Об отдельных вопросах орган</w:t>
      </w:r>
      <w:r w:rsidR="007D1528" w:rsidRPr="00CF3787">
        <w:rPr>
          <w:color w:val="000000" w:themeColor="text1"/>
          <w:sz w:val="26"/>
          <w:szCs w:val="26"/>
        </w:rPr>
        <w:t xml:space="preserve">изации местного самоуправления </w:t>
      </w:r>
      <w:r w:rsidRPr="00CF3787">
        <w:rPr>
          <w:color w:val="000000" w:themeColor="text1"/>
          <w:sz w:val="26"/>
          <w:szCs w:val="26"/>
        </w:rPr>
        <w:t>в Нижегородской области».</w:t>
      </w:r>
    </w:p>
    <w:p w:rsidR="00482153" w:rsidRPr="00CF3787" w:rsidRDefault="00482153" w:rsidP="007D1528">
      <w:pPr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378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Совет депутатов </w:t>
      </w:r>
      <w:r w:rsidR="00E135A3" w:rsidRPr="00CF3787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</w:t>
      </w:r>
      <w:r w:rsidRPr="00CF378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округа направляет Губернатору Нижегородской области  информацию о дате истечения срока полномочий главы муниципального округа</w:t>
      </w:r>
      <w:r w:rsidR="007D1528" w:rsidRPr="00CF378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не </w:t>
      </w:r>
      <w:proofErr w:type="gramStart"/>
      <w:r w:rsidR="007D1528" w:rsidRPr="00CF3787">
        <w:rPr>
          <w:rFonts w:ascii="Times New Roman" w:hAnsi="Times New Roman" w:cs="Times New Roman"/>
          <w:color w:val="000000" w:themeColor="text1"/>
          <w:sz w:val="26"/>
          <w:szCs w:val="26"/>
        </w:rPr>
        <w:t>позднее</w:t>
      </w:r>
      <w:proofErr w:type="gramEnd"/>
      <w:r w:rsidR="007D1528" w:rsidRPr="00CF378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чем за три месяца </w:t>
      </w:r>
      <w:r w:rsidRPr="00CF378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до истечения такого срока, а в случае досрочного прекращения полномочий главы муниципального округа - информацию о дате досрочного прекращения полномочий в течение четырех </w:t>
      </w:r>
      <w:r w:rsidRPr="00CF3787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календарных дней после даты, когда стало известно</w:t>
      </w:r>
      <w:r w:rsidRPr="00CF3787">
        <w:rPr>
          <w:rFonts w:ascii="Times New Roman" w:hAnsi="Times New Roman" w:cs="Times New Roman"/>
          <w:sz w:val="26"/>
          <w:szCs w:val="26"/>
        </w:rPr>
        <w:t xml:space="preserve"> о досрочном прекращении полномочий главы </w:t>
      </w:r>
      <w:r w:rsidR="007C5C42" w:rsidRPr="00CF3787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CF3787">
        <w:rPr>
          <w:rFonts w:ascii="Times New Roman" w:hAnsi="Times New Roman" w:cs="Times New Roman"/>
          <w:sz w:val="26"/>
          <w:szCs w:val="26"/>
        </w:rPr>
        <w:t>округа.</w:t>
      </w:r>
    </w:p>
    <w:p w:rsidR="00482153" w:rsidRPr="00CF3787" w:rsidRDefault="00482153" w:rsidP="007D1528">
      <w:pPr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F3787">
        <w:rPr>
          <w:rFonts w:ascii="Times New Roman" w:hAnsi="Times New Roman" w:cs="Times New Roman"/>
          <w:sz w:val="26"/>
          <w:szCs w:val="26"/>
        </w:rPr>
        <w:t xml:space="preserve">Порядок внесения Губернатору Нижегородской области предложений о кандидатурах на должность главы муниципального образования, перечень представляемых документов, требования, предъявляемые к их оформлению и кандидатурам на должность главы муниципального образования утверждаются Указом Губернатора Нижегородской области от 08 августа 2025 г. № 162 </w:t>
      </w:r>
      <w:r w:rsidRPr="00CF3787">
        <w:rPr>
          <w:rFonts w:ascii="Times New Roman" w:hAnsi="Times New Roman" w:cs="Times New Roman"/>
          <w:bCs/>
          <w:sz w:val="26"/>
          <w:szCs w:val="26"/>
        </w:rPr>
        <w:t xml:space="preserve">«О создании Комиссии по предварительному рассмотрению </w:t>
      </w:r>
      <w:r w:rsidRPr="00CF3787">
        <w:rPr>
          <w:rFonts w:ascii="Times New Roman" w:hAnsi="Times New Roman" w:cs="Times New Roman"/>
          <w:sz w:val="26"/>
          <w:szCs w:val="26"/>
        </w:rPr>
        <w:t xml:space="preserve"> </w:t>
      </w:r>
      <w:r w:rsidRPr="00CF3787">
        <w:rPr>
          <w:rFonts w:ascii="Times New Roman" w:hAnsi="Times New Roman" w:cs="Times New Roman"/>
          <w:bCs/>
          <w:sz w:val="26"/>
          <w:szCs w:val="26"/>
        </w:rPr>
        <w:t xml:space="preserve">предложений о кандидатурах на должность главы муниципального </w:t>
      </w:r>
      <w:r w:rsidRPr="00CF3787">
        <w:rPr>
          <w:rFonts w:ascii="Times New Roman" w:hAnsi="Times New Roman" w:cs="Times New Roman"/>
          <w:sz w:val="26"/>
          <w:szCs w:val="26"/>
        </w:rPr>
        <w:t xml:space="preserve"> </w:t>
      </w:r>
      <w:r w:rsidRPr="00CF3787">
        <w:rPr>
          <w:rFonts w:ascii="Times New Roman" w:hAnsi="Times New Roman" w:cs="Times New Roman"/>
          <w:bCs/>
          <w:sz w:val="26"/>
          <w:szCs w:val="26"/>
        </w:rPr>
        <w:t xml:space="preserve">образования и об утверждении Порядка внесения Губернатору </w:t>
      </w:r>
      <w:r w:rsidRPr="00CF3787">
        <w:rPr>
          <w:rFonts w:ascii="Times New Roman" w:hAnsi="Times New Roman" w:cs="Times New Roman"/>
          <w:sz w:val="26"/>
          <w:szCs w:val="26"/>
        </w:rPr>
        <w:t xml:space="preserve"> </w:t>
      </w:r>
      <w:r w:rsidRPr="00CF3787">
        <w:rPr>
          <w:rFonts w:ascii="Times New Roman" w:hAnsi="Times New Roman" w:cs="Times New Roman"/>
          <w:bCs/>
          <w:sz w:val="26"/>
          <w:szCs w:val="26"/>
        </w:rPr>
        <w:t>Нижегородской</w:t>
      </w:r>
      <w:proofErr w:type="gramEnd"/>
      <w:r w:rsidRPr="00CF3787">
        <w:rPr>
          <w:rFonts w:ascii="Times New Roman" w:hAnsi="Times New Roman" w:cs="Times New Roman"/>
          <w:bCs/>
          <w:sz w:val="26"/>
          <w:szCs w:val="26"/>
        </w:rPr>
        <w:t xml:space="preserve"> обл</w:t>
      </w:r>
      <w:r w:rsidR="00AD3656" w:rsidRPr="00CF3787">
        <w:rPr>
          <w:rFonts w:ascii="Times New Roman" w:hAnsi="Times New Roman" w:cs="Times New Roman"/>
          <w:bCs/>
          <w:sz w:val="26"/>
          <w:szCs w:val="26"/>
        </w:rPr>
        <w:t xml:space="preserve">асти предложений о кандидатурах </w:t>
      </w:r>
      <w:r w:rsidRPr="00CF3787">
        <w:rPr>
          <w:rFonts w:ascii="Times New Roman" w:hAnsi="Times New Roman" w:cs="Times New Roman"/>
          <w:bCs/>
          <w:sz w:val="26"/>
          <w:szCs w:val="26"/>
        </w:rPr>
        <w:t>на должность главы муниципального образования».</w:t>
      </w:r>
    </w:p>
    <w:p w:rsidR="00482153" w:rsidRPr="00CF3787" w:rsidRDefault="00482153" w:rsidP="007D1528">
      <w:pPr>
        <w:spacing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F3787">
        <w:rPr>
          <w:rFonts w:ascii="Times New Roman" w:hAnsi="Times New Roman" w:cs="Times New Roman"/>
          <w:sz w:val="26"/>
          <w:szCs w:val="26"/>
        </w:rPr>
        <w:t xml:space="preserve">Совет </w:t>
      </w:r>
      <w:r w:rsidRPr="00CF378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депутатов </w:t>
      </w:r>
      <w:r w:rsidR="00E135A3" w:rsidRPr="00CF378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муниципального </w:t>
      </w:r>
      <w:r w:rsidRPr="00CF3787">
        <w:rPr>
          <w:rFonts w:ascii="Times New Roman" w:hAnsi="Times New Roman" w:cs="Times New Roman"/>
          <w:color w:val="000000" w:themeColor="text1"/>
          <w:sz w:val="26"/>
          <w:szCs w:val="26"/>
        </w:rPr>
        <w:t>округа в течение 30 календарных дней со дня получения представления Губернатора Нижегородской области организует заседание Совета депутатов для проведени</w:t>
      </w:r>
      <w:r w:rsidR="00E135A3" w:rsidRPr="00CF378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я голосования по избранию главы муниципального </w:t>
      </w:r>
      <w:r w:rsidRPr="00CF3787">
        <w:rPr>
          <w:rFonts w:ascii="Times New Roman" w:hAnsi="Times New Roman" w:cs="Times New Roman"/>
          <w:color w:val="000000" w:themeColor="text1"/>
          <w:sz w:val="26"/>
          <w:szCs w:val="26"/>
        </w:rPr>
        <w:t>округа  из числа кандидатов, предложенных Губернатором Нижегородской области. Решение об избрании главы</w:t>
      </w:r>
      <w:r w:rsidR="00E135A3" w:rsidRPr="00CF378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 </w:t>
      </w:r>
      <w:r w:rsidRPr="00CF378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округа принимается открытым голосованием большинством голосов от установленного числа депутатов Совета депутатов. Если ни один кандидат не набрал необходимого числа голосов депутатов, то проводится повторное голосование по избранию главы </w:t>
      </w:r>
      <w:r w:rsidR="00E135A3" w:rsidRPr="00CF3787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</w:t>
      </w:r>
      <w:r w:rsidR="00E135A3" w:rsidRPr="00CF3787">
        <w:rPr>
          <w:rFonts w:ascii="Times New Roman" w:hAnsi="Times New Roman" w:cs="Times New Roman"/>
          <w:sz w:val="26"/>
          <w:szCs w:val="26"/>
        </w:rPr>
        <w:t xml:space="preserve"> </w:t>
      </w:r>
      <w:r w:rsidRPr="00CF3787">
        <w:rPr>
          <w:rFonts w:ascii="Times New Roman" w:hAnsi="Times New Roman" w:cs="Times New Roman"/>
          <w:sz w:val="26"/>
          <w:szCs w:val="26"/>
        </w:rPr>
        <w:t>округа по двум кандидатам, набравшим наибольшее число голосов. В случае</w:t>
      </w:r>
      <w:proofErr w:type="gramStart"/>
      <w:r w:rsidRPr="00CF3787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CF3787">
        <w:rPr>
          <w:rFonts w:ascii="Times New Roman" w:hAnsi="Times New Roman" w:cs="Times New Roman"/>
          <w:sz w:val="26"/>
          <w:szCs w:val="26"/>
        </w:rPr>
        <w:t xml:space="preserve"> если Губернатором Нижегородской области представлено Совету депутатов два кандидата для проведения голосования по избранию главы</w:t>
      </w:r>
      <w:r w:rsidR="00E135A3" w:rsidRPr="00CF3787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Pr="00CF3787">
        <w:rPr>
          <w:rFonts w:ascii="Times New Roman" w:hAnsi="Times New Roman" w:cs="Times New Roman"/>
          <w:sz w:val="26"/>
          <w:szCs w:val="26"/>
        </w:rPr>
        <w:t>округа и ни один кандидат не набрал необходимого числа голосов депутатов, то повторное голосование по избранию главы</w:t>
      </w:r>
      <w:r w:rsidR="00E135A3" w:rsidRPr="00CF3787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Pr="00CF3787">
        <w:rPr>
          <w:rFonts w:ascii="Times New Roman" w:hAnsi="Times New Roman" w:cs="Times New Roman"/>
          <w:sz w:val="26"/>
          <w:szCs w:val="26"/>
        </w:rPr>
        <w:t xml:space="preserve">округа проводится по двум кандидатам. По итогам повторного голосования избранным на должность главы </w:t>
      </w:r>
      <w:r w:rsidR="00E135A3" w:rsidRPr="00CF3787">
        <w:rPr>
          <w:rFonts w:ascii="Times New Roman" w:hAnsi="Times New Roman" w:cs="Times New Roman"/>
          <w:sz w:val="26"/>
          <w:szCs w:val="26"/>
        </w:rPr>
        <w:t>муниципального</w:t>
      </w:r>
      <w:r w:rsidRPr="00CF3787">
        <w:rPr>
          <w:rFonts w:ascii="Times New Roman" w:hAnsi="Times New Roman" w:cs="Times New Roman"/>
          <w:sz w:val="26"/>
          <w:szCs w:val="26"/>
        </w:rPr>
        <w:t xml:space="preserve"> округа считается кандидат, получивший при голосовании большее число голосов депутатов по отношению к числу голосов, полученных другим кандидатом.</w:t>
      </w:r>
    </w:p>
    <w:p w:rsidR="00482153" w:rsidRPr="00CF3787" w:rsidRDefault="00482153" w:rsidP="007D1528">
      <w:pPr>
        <w:pStyle w:val="ConsPlusNormal"/>
        <w:ind w:firstLine="709"/>
        <w:contextualSpacing/>
        <w:jc w:val="both"/>
        <w:rPr>
          <w:sz w:val="26"/>
          <w:szCs w:val="26"/>
        </w:rPr>
      </w:pPr>
      <w:proofErr w:type="gramStart"/>
      <w:r w:rsidRPr="00CF3787">
        <w:rPr>
          <w:sz w:val="26"/>
          <w:szCs w:val="26"/>
        </w:rPr>
        <w:t xml:space="preserve">Кандидатом на должность главы местного самоуправления </w:t>
      </w:r>
      <w:r w:rsidR="00803D0F" w:rsidRPr="00CF3787">
        <w:rPr>
          <w:sz w:val="26"/>
          <w:szCs w:val="26"/>
        </w:rPr>
        <w:t xml:space="preserve">муниципального </w:t>
      </w:r>
      <w:r w:rsidRPr="00CF3787">
        <w:rPr>
          <w:sz w:val="26"/>
          <w:szCs w:val="26"/>
        </w:rPr>
        <w:t xml:space="preserve">округа может быть гражданин, который на день представления Совету депутатов </w:t>
      </w:r>
      <w:r w:rsidR="00803D0F" w:rsidRPr="00CF3787">
        <w:rPr>
          <w:sz w:val="26"/>
          <w:szCs w:val="26"/>
        </w:rPr>
        <w:t xml:space="preserve">муниципального </w:t>
      </w:r>
      <w:r w:rsidRPr="00CF3787">
        <w:rPr>
          <w:sz w:val="26"/>
          <w:szCs w:val="26"/>
        </w:rPr>
        <w:t xml:space="preserve">округа кандидатов на должность главы местного самоуправления </w:t>
      </w:r>
      <w:r w:rsidR="00803D0F" w:rsidRPr="00CF3787">
        <w:rPr>
          <w:sz w:val="26"/>
          <w:szCs w:val="26"/>
        </w:rPr>
        <w:t xml:space="preserve">муниципального </w:t>
      </w:r>
      <w:r w:rsidRPr="00CF3787">
        <w:rPr>
          <w:sz w:val="26"/>
          <w:szCs w:val="26"/>
        </w:rPr>
        <w:t>округа не имеет в соответствии с законодательством об основных гарантиях избирательных прав и права на участие в референдуме граждан Российской Федерации ограничений пассивного избирательного права.</w:t>
      </w:r>
      <w:proofErr w:type="gramEnd"/>
    </w:p>
    <w:p w:rsidR="00482153" w:rsidRPr="00CF3787" w:rsidRDefault="00482153" w:rsidP="007D152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3787">
        <w:rPr>
          <w:rFonts w:ascii="Times New Roman" w:hAnsi="Times New Roman" w:cs="Times New Roman"/>
          <w:sz w:val="26"/>
          <w:szCs w:val="26"/>
        </w:rPr>
        <w:t xml:space="preserve">Срок полномочий главы местного самоуправления </w:t>
      </w:r>
      <w:r w:rsidR="00803D0F" w:rsidRPr="00CF3787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CF3787">
        <w:rPr>
          <w:rFonts w:ascii="Times New Roman" w:hAnsi="Times New Roman" w:cs="Times New Roman"/>
          <w:sz w:val="26"/>
          <w:szCs w:val="26"/>
        </w:rPr>
        <w:t xml:space="preserve">округа составляет 5 лет. </w:t>
      </w:r>
    </w:p>
    <w:p w:rsidR="00482153" w:rsidRPr="006D112B" w:rsidRDefault="00482153" w:rsidP="007D152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CF3787">
        <w:rPr>
          <w:rFonts w:ascii="Times New Roman" w:hAnsi="Times New Roman" w:cs="Times New Roman"/>
          <w:iCs/>
          <w:sz w:val="26"/>
          <w:szCs w:val="26"/>
        </w:rPr>
        <w:t xml:space="preserve">Полномочия </w:t>
      </w:r>
      <w:r w:rsidRPr="00CF3787">
        <w:rPr>
          <w:rFonts w:ascii="Times New Roman" w:hAnsi="Times New Roman" w:cs="Times New Roman"/>
          <w:sz w:val="26"/>
          <w:szCs w:val="26"/>
        </w:rPr>
        <w:t xml:space="preserve">главы местного самоуправления </w:t>
      </w:r>
      <w:r w:rsidR="00803D0F" w:rsidRPr="00CF3787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CF3787">
        <w:rPr>
          <w:rFonts w:ascii="Times New Roman" w:hAnsi="Times New Roman" w:cs="Times New Roman"/>
          <w:sz w:val="26"/>
          <w:szCs w:val="26"/>
        </w:rPr>
        <w:t>округа</w:t>
      </w:r>
      <w:r w:rsidRPr="00CF3787">
        <w:rPr>
          <w:rFonts w:ascii="Times New Roman" w:hAnsi="Times New Roman" w:cs="Times New Roman"/>
          <w:iCs/>
          <w:sz w:val="26"/>
          <w:szCs w:val="26"/>
        </w:rPr>
        <w:t xml:space="preserve"> начинаются со дня его избрания Советом депутатов </w:t>
      </w:r>
      <w:r w:rsidR="00803D0F" w:rsidRPr="00CF3787">
        <w:rPr>
          <w:rFonts w:ascii="Times New Roman" w:hAnsi="Times New Roman" w:cs="Times New Roman"/>
          <w:iCs/>
          <w:sz w:val="26"/>
          <w:szCs w:val="26"/>
        </w:rPr>
        <w:t xml:space="preserve">муниципального </w:t>
      </w:r>
      <w:r w:rsidRPr="00CF3787">
        <w:rPr>
          <w:rFonts w:ascii="Times New Roman" w:hAnsi="Times New Roman" w:cs="Times New Roman"/>
          <w:iCs/>
          <w:sz w:val="26"/>
          <w:szCs w:val="26"/>
        </w:rPr>
        <w:t xml:space="preserve">округа и вступления  в должность </w:t>
      </w:r>
      <w:r w:rsidRPr="00CF3787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в торжественной обстановке </w:t>
      </w:r>
      <w:r w:rsidR="00803D0F" w:rsidRPr="00CF3787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с момента принесения торжественной присяги</w:t>
      </w:r>
      <w:r w:rsidRPr="00CF3787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,</w:t>
      </w:r>
      <w:r w:rsidRPr="00CF378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F3787">
        <w:rPr>
          <w:rFonts w:ascii="Times New Roman" w:hAnsi="Times New Roman" w:cs="Times New Roman"/>
          <w:iCs/>
          <w:sz w:val="26"/>
          <w:szCs w:val="26"/>
        </w:rPr>
        <w:t xml:space="preserve">и прекращаются в день проведения Советом депутатов </w:t>
      </w:r>
      <w:r w:rsidR="00803D0F" w:rsidRPr="00CF3787">
        <w:rPr>
          <w:rFonts w:ascii="Times New Roman" w:hAnsi="Times New Roman" w:cs="Times New Roman"/>
          <w:iCs/>
          <w:sz w:val="26"/>
          <w:szCs w:val="26"/>
        </w:rPr>
        <w:t xml:space="preserve">муниципального </w:t>
      </w:r>
      <w:r w:rsidRPr="00CF3787">
        <w:rPr>
          <w:rFonts w:ascii="Times New Roman" w:hAnsi="Times New Roman" w:cs="Times New Roman"/>
          <w:iCs/>
          <w:sz w:val="26"/>
          <w:szCs w:val="26"/>
        </w:rPr>
        <w:t xml:space="preserve">округа нового созыва заседания, на котором рассматривается вопрос об избрании главы </w:t>
      </w:r>
      <w:r w:rsidRPr="00CF3787">
        <w:rPr>
          <w:rFonts w:ascii="Times New Roman" w:hAnsi="Times New Roman" w:cs="Times New Roman"/>
          <w:sz w:val="26"/>
          <w:szCs w:val="26"/>
        </w:rPr>
        <w:t xml:space="preserve">местного самоуправления </w:t>
      </w:r>
      <w:r w:rsidR="00803D0F" w:rsidRPr="00CF3787">
        <w:rPr>
          <w:rFonts w:ascii="Times New Roman" w:hAnsi="Times New Roman" w:cs="Times New Roman"/>
          <w:sz w:val="26"/>
          <w:szCs w:val="26"/>
        </w:rPr>
        <w:t>муниципального</w:t>
      </w:r>
      <w:r w:rsidR="00803D0F" w:rsidRPr="006D112B">
        <w:rPr>
          <w:rFonts w:ascii="Times New Roman" w:hAnsi="Times New Roman" w:cs="Times New Roman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sz w:val="26"/>
          <w:szCs w:val="26"/>
        </w:rPr>
        <w:t>округа</w:t>
      </w:r>
      <w:r w:rsidRPr="006D112B">
        <w:rPr>
          <w:rFonts w:ascii="Times New Roman" w:hAnsi="Times New Roman" w:cs="Times New Roman"/>
          <w:iCs/>
          <w:sz w:val="26"/>
          <w:szCs w:val="26"/>
        </w:rPr>
        <w:t>.</w:t>
      </w:r>
    </w:p>
    <w:p w:rsidR="00482153" w:rsidRPr="006D112B" w:rsidRDefault="00482153" w:rsidP="007D1528">
      <w:pPr>
        <w:pStyle w:val="text"/>
        <w:ind w:firstLine="709"/>
        <w:contextualSpacing/>
        <w:rPr>
          <w:rFonts w:ascii="Times New Roman" w:hAnsi="Times New Roman" w:cs="Times New Roman"/>
          <w:sz w:val="26"/>
          <w:szCs w:val="26"/>
        </w:rPr>
      </w:pPr>
      <w:r w:rsidRPr="006D112B">
        <w:rPr>
          <w:rFonts w:ascii="Times New Roman" w:hAnsi="Times New Roman" w:cs="Times New Roman"/>
          <w:sz w:val="26"/>
          <w:szCs w:val="26"/>
        </w:rPr>
        <w:t xml:space="preserve">3. В исключительной компетенции главы местного самоуправления </w:t>
      </w:r>
      <w:r w:rsidR="00803D0F" w:rsidRPr="006D112B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6D112B">
        <w:rPr>
          <w:rFonts w:ascii="Times New Roman" w:hAnsi="Times New Roman" w:cs="Times New Roman"/>
          <w:sz w:val="26"/>
          <w:szCs w:val="26"/>
        </w:rPr>
        <w:t>округа находятся:</w:t>
      </w:r>
    </w:p>
    <w:p w:rsidR="00482153" w:rsidRPr="006D112B" w:rsidRDefault="00803D0F" w:rsidP="007D1528">
      <w:pPr>
        <w:pStyle w:val="text"/>
        <w:ind w:firstLine="709"/>
        <w:contextualSpacing/>
        <w:rPr>
          <w:rFonts w:ascii="Times New Roman" w:hAnsi="Times New Roman" w:cs="Times New Roman"/>
          <w:sz w:val="26"/>
          <w:szCs w:val="26"/>
        </w:rPr>
      </w:pPr>
      <w:r w:rsidRPr="006D112B">
        <w:rPr>
          <w:rFonts w:ascii="Times New Roman" w:hAnsi="Times New Roman" w:cs="Times New Roman"/>
          <w:sz w:val="26"/>
          <w:szCs w:val="26"/>
        </w:rPr>
        <w:t xml:space="preserve">1) </w:t>
      </w:r>
      <w:r w:rsidR="00482153" w:rsidRPr="006D112B">
        <w:rPr>
          <w:rFonts w:ascii="Times New Roman" w:hAnsi="Times New Roman" w:cs="Times New Roman"/>
          <w:sz w:val="26"/>
          <w:szCs w:val="26"/>
        </w:rPr>
        <w:t xml:space="preserve">представительство </w:t>
      </w:r>
      <w:r w:rsidRPr="006D112B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3C69A3" w:rsidRPr="006D112B">
        <w:rPr>
          <w:rFonts w:ascii="Times New Roman" w:hAnsi="Times New Roman" w:cs="Times New Roman"/>
          <w:sz w:val="26"/>
          <w:szCs w:val="26"/>
        </w:rPr>
        <w:t xml:space="preserve">округа </w:t>
      </w:r>
      <w:r w:rsidR="00482153" w:rsidRPr="006D112B">
        <w:rPr>
          <w:rFonts w:ascii="Times New Roman" w:hAnsi="Times New Roman" w:cs="Times New Roman"/>
          <w:sz w:val="26"/>
          <w:szCs w:val="26"/>
        </w:rPr>
        <w:t>в отношениях с органами местного самоуправления других муниципальных образований, органами государственной власти, гражданами и организациями;</w:t>
      </w:r>
    </w:p>
    <w:p w:rsidR="00482153" w:rsidRPr="006D112B" w:rsidRDefault="00482153" w:rsidP="007D1528">
      <w:pPr>
        <w:pStyle w:val="text"/>
        <w:ind w:firstLine="709"/>
        <w:contextualSpacing/>
        <w:rPr>
          <w:rFonts w:ascii="Times New Roman" w:hAnsi="Times New Roman" w:cs="Times New Roman"/>
          <w:sz w:val="26"/>
          <w:szCs w:val="26"/>
        </w:rPr>
      </w:pPr>
      <w:r w:rsidRPr="006D112B">
        <w:rPr>
          <w:rFonts w:ascii="Times New Roman" w:hAnsi="Times New Roman" w:cs="Times New Roman"/>
          <w:sz w:val="26"/>
          <w:szCs w:val="26"/>
        </w:rPr>
        <w:lastRenderedPageBreak/>
        <w:t xml:space="preserve">2) подписание и обнародование в порядке, установленном настоящим Уставом, нормативных правовых актов, принятых Советом депутатов </w:t>
      </w:r>
      <w:r w:rsidR="002C114C" w:rsidRPr="006D112B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6D112B">
        <w:rPr>
          <w:rFonts w:ascii="Times New Roman" w:hAnsi="Times New Roman" w:cs="Times New Roman"/>
          <w:sz w:val="26"/>
          <w:szCs w:val="26"/>
        </w:rPr>
        <w:t>округа;</w:t>
      </w:r>
    </w:p>
    <w:p w:rsidR="00482153" w:rsidRPr="006D112B" w:rsidRDefault="00482153" w:rsidP="007D1528">
      <w:pPr>
        <w:pStyle w:val="text"/>
        <w:ind w:firstLine="709"/>
        <w:contextualSpacing/>
        <w:rPr>
          <w:rFonts w:ascii="Times New Roman" w:hAnsi="Times New Roman" w:cs="Times New Roman"/>
          <w:sz w:val="26"/>
          <w:szCs w:val="26"/>
        </w:rPr>
      </w:pPr>
      <w:r w:rsidRPr="006D112B">
        <w:rPr>
          <w:rFonts w:ascii="Times New Roman" w:hAnsi="Times New Roman" w:cs="Times New Roman"/>
          <w:sz w:val="26"/>
          <w:szCs w:val="26"/>
        </w:rPr>
        <w:t>3) издание в пределах своих полномочий правовых актов;</w:t>
      </w:r>
    </w:p>
    <w:p w:rsidR="00482153" w:rsidRPr="006D112B" w:rsidRDefault="00482153" w:rsidP="007D1528">
      <w:pPr>
        <w:pStyle w:val="text"/>
        <w:ind w:firstLine="709"/>
        <w:contextualSpacing/>
        <w:rPr>
          <w:rFonts w:ascii="Times New Roman" w:hAnsi="Times New Roman" w:cs="Times New Roman"/>
          <w:sz w:val="26"/>
          <w:szCs w:val="26"/>
        </w:rPr>
      </w:pPr>
      <w:r w:rsidRPr="006D112B">
        <w:rPr>
          <w:rFonts w:ascii="Times New Roman" w:hAnsi="Times New Roman" w:cs="Times New Roman"/>
          <w:sz w:val="26"/>
          <w:szCs w:val="26"/>
        </w:rPr>
        <w:t xml:space="preserve">4) право требования </w:t>
      </w:r>
      <w:proofErr w:type="gramStart"/>
      <w:r w:rsidRPr="006D112B">
        <w:rPr>
          <w:rFonts w:ascii="Times New Roman" w:hAnsi="Times New Roman" w:cs="Times New Roman"/>
          <w:sz w:val="26"/>
          <w:szCs w:val="26"/>
        </w:rPr>
        <w:t xml:space="preserve">созыва внеочередного заседания Совета депутатов </w:t>
      </w:r>
      <w:r w:rsidR="002C114C" w:rsidRPr="006D112B">
        <w:rPr>
          <w:rFonts w:ascii="Times New Roman" w:hAnsi="Times New Roman" w:cs="Times New Roman"/>
          <w:sz w:val="26"/>
          <w:szCs w:val="26"/>
        </w:rPr>
        <w:t>муниципального</w:t>
      </w:r>
      <w:r w:rsidRPr="006D112B">
        <w:rPr>
          <w:rFonts w:ascii="Times New Roman" w:hAnsi="Times New Roman" w:cs="Times New Roman"/>
          <w:sz w:val="26"/>
          <w:szCs w:val="26"/>
        </w:rPr>
        <w:t xml:space="preserve"> округа</w:t>
      </w:r>
      <w:proofErr w:type="gramEnd"/>
      <w:r w:rsidRPr="006D112B">
        <w:rPr>
          <w:rFonts w:ascii="Times New Roman" w:hAnsi="Times New Roman" w:cs="Times New Roman"/>
          <w:sz w:val="26"/>
          <w:szCs w:val="26"/>
        </w:rPr>
        <w:t>.</w:t>
      </w:r>
    </w:p>
    <w:p w:rsidR="00482153" w:rsidRPr="006D112B" w:rsidRDefault="00482153" w:rsidP="007D1528">
      <w:pPr>
        <w:pStyle w:val="text"/>
        <w:ind w:firstLine="709"/>
        <w:contextualSpacing/>
        <w:rPr>
          <w:rFonts w:ascii="Times New Roman" w:hAnsi="Times New Roman" w:cs="Times New Roman"/>
          <w:sz w:val="26"/>
          <w:szCs w:val="26"/>
        </w:rPr>
      </w:pPr>
      <w:r w:rsidRPr="006D112B">
        <w:rPr>
          <w:rFonts w:ascii="Times New Roman" w:hAnsi="Times New Roman" w:cs="Times New Roman"/>
          <w:sz w:val="26"/>
          <w:szCs w:val="26"/>
        </w:rPr>
        <w:t xml:space="preserve">4. Глава местного самоуправления </w:t>
      </w:r>
      <w:r w:rsidR="002C114C" w:rsidRPr="006D112B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6D112B">
        <w:rPr>
          <w:rFonts w:ascii="Times New Roman" w:hAnsi="Times New Roman" w:cs="Times New Roman"/>
          <w:sz w:val="26"/>
          <w:szCs w:val="26"/>
        </w:rPr>
        <w:t>округа:</w:t>
      </w:r>
    </w:p>
    <w:p w:rsidR="00482153" w:rsidRPr="006D112B" w:rsidRDefault="00482153" w:rsidP="007D1528">
      <w:pPr>
        <w:pStyle w:val="text"/>
        <w:ind w:firstLine="709"/>
        <w:contextualSpacing/>
        <w:rPr>
          <w:rFonts w:ascii="Times New Roman" w:hAnsi="Times New Roman" w:cs="Times New Roman"/>
          <w:sz w:val="26"/>
          <w:szCs w:val="26"/>
        </w:rPr>
      </w:pPr>
      <w:r w:rsidRPr="006D112B">
        <w:rPr>
          <w:rFonts w:ascii="Times New Roman" w:hAnsi="Times New Roman" w:cs="Times New Roman"/>
          <w:sz w:val="26"/>
          <w:szCs w:val="26"/>
        </w:rPr>
        <w:t>1) обеспечивает осуществление органами местного самоуправления полномочий по решению вопросов непосредственного обеспечения жизнедеятельности населения и отдельных государственных полномочий, переданных органам местного самоуп</w:t>
      </w:r>
      <w:r w:rsidR="002C114C" w:rsidRPr="006D112B">
        <w:rPr>
          <w:rFonts w:ascii="Times New Roman" w:hAnsi="Times New Roman" w:cs="Times New Roman"/>
          <w:sz w:val="26"/>
          <w:szCs w:val="26"/>
        </w:rPr>
        <w:t xml:space="preserve">равления федеральными законами </w:t>
      </w:r>
      <w:r w:rsidRPr="006D112B">
        <w:rPr>
          <w:rFonts w:ascii="Times New Roman" w:hAnsi="Times New Roman" w:cs="Times New Roman"/>
          <w:sz w:val="26"/>
          <w:szCs w:val="26"/>
        </w:rPr>
        <w:t>и законами Нижегородской области.</w:t>
      </w:r>
    </w:p>
    <w:p w:rsidR="00482153" w:rsidRPr="006D112B" w:rsidRDefault="00482153" w:rsidP="007D1528">
      <w:pPr>
        <w:pStyle w:val="text"/>
        <w:ind w:firstLine="709"/>
        <w:contextualSpacing/>
        <w:rPr>
          <w:rFonts w:ascii="Times New Roman" w:hAnsi="Times New Roman" w:cs="Times New Roman"/>
          <w:sz w:val="26"/>
          <w:szCs w:val="26"/>
        </w:rPr>
      </w:pPr>
      <w:r w:rsidRPr="006D112B">
        <w:rPr>
          <w:rFonts w:ascii="Times New Roman" w:hAnsi="Times New Roman" w:cs="Times New Roman"/>
          <w:sz w:val="26"/>
          <w:szCs w:val="26"/>
        </w:rPr>
        <w:t xml:space="preserve">2) представляет Совету депутатов </w:t>
      </w:r>
      <w:r w:rsidR="00AD3656" w:rsidRPr="006D112B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6D112B">
        <w:rPr>
          <w:rFonts w:ascii="Times New Roman" w:hAnsi="Times New Roman" w:cs="Times New Roman"/>
          <w:sz w:val="26"/>
          <w:szCs w:val="26"/>
        </w:rPr>
        <w:t xml:space="preserve">округа ежегодные отчеты о </w:t>
      </w:r>
      <w:r w:rsidR="00AD3656" w:rsidRPr="006D112B">
        <w:rPr>
          <w:rFonts w:ascii="Times New Roman" w:hAnsi="Times New Roman" w:cs="Times New Roman"/>
          <w:sz w:val="26"/>
          <w:szCs w:val="26"/>
        </w:rPr>
        <w:t xml:space="preserve">результатах своей деятельности </w:t>
      </w:r>
      <w:r w:rsidRPr="006D112B">
        <w:rPr>
          <w:rFonts w:ascii="Times New Roman" w:hAnsi="Times New Roman" w:cs="Times New Roman"/>
          <w:sz w:val="26"/>
          <w:szCs w:val="26"/>
        </w:rPr>
        <w:t xml:space="preserve">и о результатах деятельности администрации </w:t>
      </w:r>
      <w:r w:rsidR="00AD3656" w:rsidRPr="006D112B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6D112B">
        <w:rPr>
          <w:rFonts w:ascii="Times New Roman" w:hAnsi="Times New Roman" w:cs="Times New Roman"/>
          <w:sz w:val="26"/>
          <w:szCs w:val="26"/>
        </w:rPr>
        <w:t xml:space="preserve">округа и иных подведомственных ему органов местного самоуправления, в том числе о решении вопросов, поставленных Советом депутатов </w:t>
      </w:r>
      <w:r w:rsidR="00AD3656" w:rsidRPr="006D112B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6D112B">
        <w:rPr>
          <w:rFonts w:ascii="Times New Roman" w:hAnsi="Times New Roman" w:cs="Times New Roman"/>
          <w:sz w:val="26"/>
          <w:szCs w:val="26"/>
        </w:rPr>
        <w:t>округа.</w:t>
      </w:r>
    </w:p>
    <w:p w:rsidR="00482153" w:rsidRPr="006D112B" w:rsidRDefault="00482153" w:rsidP="007D1528">
      <w:pPr>
        <w:pStyle w:val="text"/>
        <w:ind w:firstLine="709"/>
        <w:contextualSpacing/>
        <w:rPr>
          <w:rFonts w:ascii="Times New Roman" w:hAnsi="Times New Roman" w:cs="Times New Roman"/>
          <w:sz w:val="26"/>
          <w:szCs w:val="26"/>
        </w:rPr>
      </w:pPr>
      <w:r w:rsidRPr="006D112B">
        <w:rPr>
          <w:rFonts w:ascii="Times New Roman" w:hAnsi="Times New Roman" w:cs="Times New Roman"/>
          <w:iCs/>
          <w:sz w:val="26"/>
          <w:szCs w:val="26"/>
        </w:rPr>
        <w:t xml:space="preserve">5. </w:t>
      </w:r>
      <w:r w:rsidRPr="006D112B">
        <w:rPr>
          <w:rFonts w:ascii="Times New Roman" w:hAnsi="Times New Roman" w:cs="Times New Roman"/>
          <w:sz w:val="26"/>
          <w:szCs w:val="26"/>
        </w:rPr>
        <w:t xml:space="preserve">Глава местного самоуправления </w:t>
      </w:r>
      <w:r w:rsidR="00AD3656" w:rsidRPr="006D112B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6D112B">
        <w:rPr>
          <w:rFonts w:ascii="Times New Roman" w:hAnsi="Times New Roman" w:cs="Times New Roman"/>
          <w:sz w:val="26"/>
          <w:szCs w:val="26"/>
        </w:rPr>
        <w:t>округа</w:t>
      </w:r>
      <w:r w:rsidRPr="006D112B">
        <w:rPr>
          <w:rFonts w:ascii="Times New Roman" w:hAnsi="Times New Roman" w:cs="Times New Roman"/>
          <w:iCs/>
          <w:sz w:val="26"/>
          <w:szCs w:val="26"/>
        </w:rPr>
        <w:t xml:space="preserve"> определяет орган местного </w:t>
      </w:r>
      <w:r w:rsidR="00AD3656" w:rsidRPr="006D112B">
        <w:rPr>
          <w:rFonts w:ascii="Times New Roman" w:hAnsi="Times New Roman" w:cs="Times New Roman"/>
          <w:iCs/>
          <w:sz w:val="26"/>
          <w:szCs w:val="26"/>
        </w:rPr>
        <w:t xml:space="preserve">самоуправления, уполномоченный </w:t>
      </w:r>
      <w:r w:rsidRPr="006D112B">
        <w:rPr>
          <w:rFonts w:ascii="Times New Roman" w:hAnsi="Times New Roman" w:cs="Times New Roman"/>
          <w:iCs/>
          <w:sz w:val="26"/>
          <w:szCs w:val="26"/>
        </w:rPr>
        <w:t xml:space="preserve">на осуществление полномочий в сфере </w:t>
      </w:r>
      <w:proofErr w:type="spellStart"/>
      <w:r w:rsidRPr="006D112B">
        <w:rPr>
          <w:rFonts w:ascii="Times New Roman" w:hAnsi="Times New Roman" w:cs="Times New Roman"/>
          <w:iCs/>
          <w:sz w:val="26"/>
          <w:szCs w:val="26"/>
        </w:rPr>
        <w:t>муниципально-частного</w:t>
      </w:r>
      <w:proofErr w:type="spellEnd"/>
      <w:r w:rsidRPr="006D112B">
        <w:rPr>
          <w:rFonts w:ascii="Times New Roman" w:hAnsi="Times New Roman" w:cs="Times New Roman"/>
          <w:iCs/>
          <w:sz w:val="26"/>
          <w:szCs w:val="26"/>
        </w:rPr>
        <w:t xml:space="preserve"> партнерства, принимает решения о реализации проекта </w:t>
      </w:r>
      <w:proofErr w:type="spellStart"/>
      <w:r w:rsidRPr="006D112B">
        <w:rPr>
          <w:rFonts w:ascii="Times New Roman" w:hAnsi="Times New Roman" w:cs="Times New Roman"/>
          <w:iCs/>
          <w:sz w:val="26"/>
          <w:szCs w:val="26"/>
        </w:rPr>
        <w:t>муниципально-частного</w:t>
      </w:r>
      <w:proofErr w:type="spellEnd"/>
      <w:r w:rsidRPr="006D112B">
        <w:rPr>
          <w:rFonts w:ascii="Times New Roman" w:hAnsi="Times New Roman" w:cs="Times New Roman"/>
          <w:iCs/>
          <w:sz w:val="26"/>
          <w:szCs w:val="26"/>
        </w:rPr>
        <w:t xml:space="preserve"> партнерства в случаях и порядке, установленных законодательством в сфере</w:t>
      </w:r>
      <w:r w:rsidRPr="006D112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D112B">
        <w:rPr>
          <w:rFonts w:ascii="Times New Roman" w:hAnsi="Times New Roman" w:cs="Times New Roman"/>
          <w:sz w:val="26"/>
          <w:szCs w:val="26"/>
        </w:rPr>
        <w:t>муниципально-частного</w:t>
      </w:r>
      <w:proofErr w:type="spellEnd"/>
      <w:r w:rsidRPr="006D112B">
        <w:rPr>
          <w:rFonts w:ascii="Times New Roman" w:hAnsi="Times New Roman" w:cs="Times New Roman"/>
          <w:sz w:val="26"/>
          <w:szCs w:val="26"/>
        </w:rPr>
        <w:t xml:space="preserve"> партнерства.</w:t>
      </w:r>
    </w:p>
    <w:p w:rsidR="00482153" w:rsidRPr="006D112B" w:rsidRDefault="00482153" w:rsidP="007D1528">
      <w:pPr>
        <w:pStyle w:val="text"/>
        <w:ind w:firstLine="709"/>
        <w:contextualSpacing/>
        <w:rPr>
          <w:rFonts w:ascii="Times New Roman" w:hAnsi="Times New Roman" w:cs="Times New Roman"/>
          <w:sz w:val="26"/>
          <w:szCs w:val="26"/>
        </w:rPr>
      </w:pPr>
      <w:r w:rsidRPr="006D112B">
        <w:rPr>
          <w:rFonts w:ascii="Times New Roman" w:hAnsi="Times New Roman" w:cs="Times New Roman"/>
          <w:sz w:val="26"/>
          <w:szCs w:val="26"/>
        </w:rPr>
        <w:t xml:space="preserve">6. Глава местного самоуправления </w:t>
      </w:r>
      <w:r w:rsidR="00AD3656" w:rsidRPr="006D112B">
        <w:rPr>
          <w:rFonts w:ascii="Times New Roman" w:hAnsi="Times New Roman" w:cs="Times New Roman"/>
          <w:sz w:val="26"/>
          <w:szCs w:val="26"/>
        </w:rPr>
        <w:t>муниципального</w:t>
      </w:r>
      <w:r w:rsidRPr="006D112B">
        <w:rPr>
          <w:rFonts w:ascii="Times New Roman" w:hAnsi="Times New Roman" w:cs="Times New Roman"/>
          <w:sz w:val="26"/>
          <w:szCs w:val="26"/>
        </w:rPr>
        <w:t xml:space="preserve"> округа </w:t>
      </w:r>
      <w:proofErr w:type="gramStart"/>
      <w:r w:rsidRPr="006D112B">
        <w:rPr>
          <w:rFonts w:ascii="Times New Roman" w:hAnsi="Times New Roman" w:cs="Times New Roman"/>
          <w:sz w:val="26"/>
          <w:szCs w:val="26"/>
        </w:rPr>
        <w:t>подконтролен</w:t>
      </w:r>
      <w:proofErr w:type="gramEnd"/>
      <w:r w:rsidRPr="006D112B">
        <w:rPr>
          <w:rFonts w:ascii="Times New Roman" w:hAnsi="Times New Roman" w:cs="Times New Roman"/>
          <w:sz w:val="26"/>
          <w:szCs w:val="26"/>
        </w:rPr>
        <w:t xml:space="preserve"> и подотчетен населению и Совету депутатов </w:t>
      </w:r>
      <w:r w:rsidR="00AD3656" w:rsidRPr="006D112B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6D112B">
        <w:rPr>
          <w:rFonts w:ascii="Times New Roman" w:hAnsi="Times New Roman" w:cs="Times New Roman"/>
          <w:sz w:val="26"/>
          <w:szCs w:val="26"/>
        </w:rPr>
        <w:t>округа.</w:t>
      </w:r>
    </w:p>
    <w:p w:rsidR="00482153" w:rsidRPr="006D112B" w:rsidRDefault="00482153" w:rsidP="007D152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D112B">
        <w:rPr>
          <w:rFonts w:ascii="Times New Roman" w:hAnsi="Times New Roman" w:cs="Times New Roman"/>
          <w:sz w:val="26"/>
          <w:szCs w:val="26"/>
        </w:rPr>
        <w:t xml:space="preserve">7. </w:t>
      </w:r>
      <w:proofErr w:type="gramStart"/>
      <w:r w:rsidRPr="006D112B">
        <w:rPr>
          <w:rFonts w:ascii="Times New Roman" w:hAnsi="Times New Roman" w:cs="Times New Roman"/>
          <w:sz w:val="26"/>
          <w:szCs w:val="26"/>
        </w:rPr>
        <w:t xml:space="preserve">Глава местного самоуправления </w:t>
      </w:r>
      <w:r w:rsidR="00AD3656" w:rsidRPr="006D112B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6D112B">
        <w:rPr>
          <w:rFonts w:ascii="Times New Roman" w:hAnsi="Times New Roman" w:cs="Times New Roman"/>
          <w:sz w:val="26"/>
          <w:szCs w:val="26"/>
        </w:rPr>
        <w:t>округа должен соблюдать ограничения, запреты, исполнять обязанности, которые установлены для лиц, замещающих муниципальные должности, статьей 28 Федерального закона от 20 марта 2025 г. № 33-ФЗ «Об общих принципах организации местного самоуправления в единой системе публичной власти».</w:t>
      </w:r>
      <w:proofErr w:type="gramEnd"/>
    </w:p>
    <w:p w:rsidR="00482153" w:rsidRPr="006D112B" w:rsidRDefault="00482153" w:rsidP="007D152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D112B">
        <w:rPr>
          <w:rFonts w:ascii="Times New Roman" w:hAnsi="Times New Roman" w:cs="Times New Roman"/>
          <w:sz w:val="26"/>
          <w:szCs w:val="26"/>
        </w:rPr>
        <w:t xml:space="preserve">8. Глава местного самоуправления </w:t>
      </w:r>
      <w:r w:rsidR="00AD3656" w:rsidRPr="006D112B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6D112B">
        <w:rPr>
          <w:rFonts w:ascii="Times New Roman" w:hAnsi="Times New Roman" w:cs="Times New Roman"/>
          <w:sz w:val="26"/>
          <w:szCs w:val="26"/>
        </w:rPr>
        <w:t>округа не вправе:</w:t>
      </w:r>
    </w:p>
    <w:p w:rsidR="00482153" w:rsidRPr="006D112B" w:rsidRDefault="00482153" w:rsidP="007D152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D112B">
        <w:rPr>
          <w:rFonts w:ascii="Times New Roman" w:hAnsi="Times New Roman" w:cs="Times New Roman"/>
          <w:sz w:val="26"/>
          <w:szCs w:val="26"/>
        </w:rPr>
        <w:t xml:space="preserve">1) заниматься предпринимательской деятельностью лично </w:t>
      </w:r>
      <w:r w:rsidRPr="006D112B">
        <w:rPr>
          <w:rFonts w:ascii="Times New Roman" w:hAnsi="Times New Roman" w:cs="Times New Roman"/>
          <w:sz w:val="26"/>
          <w:szCs w:val="26"/>
        </w:rPr>
        <w:br/>
        <w:t>или через доверенных лиц;</w:t>
      </w:r>
    </w:p>
    <w:p w:rsidR="00482153" w:rsidRPr="006D112B" w:rsidRDefault="00482153" w:rsidP="007D152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D112B">
        <w:rPr>
          <w:rFonts w:ascii="Times New Roman" w:hAnsi="Times New Roman" w:cs="Times New Roman"/>
          <w:sz w:val="26"/>
          <w:szCs w:val="26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482153" w:rsidRPr="006D112B" w:rsidRDefault="00482153" w:rsidP="007D152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D112B">
        <w:rPr>
          <w:rFonts w:ascii="Times New Roman" w:hAnsi="Times New Roman" w:cs="Times New Roman"/>
          <w:sz w:val="26"/>
          <w:szCs w:val="26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</w:p>
    <w:p w:rsidR="00482153" w:rsidRPr="006D112B" w:rsidRDefault="00482153" w:rsidP="007D152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D112B">
        <w:rPr>
          <w:rFonts w:ascii="Times New Roman" w:hAnsi="Times New Roman" w:cs="Times New Roman"/>
          <w:sz w:val="26"/>
          <w:szCs w:val="26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Губернатора Нижегородской области в порядке, установленном законом Нижегородской области;</w:t>
      </w:r>
    </w:p>
    <w:p w:rsidR="00482153" w:rsidRPr="006D112B" w:rsidRDefault="00482153" w:rsidP="007D152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D112B">
        <w:rPr>
          <w:rFonts w:ascii="Times New Roman" w:hAnsi="Times New Roman" w:cs="Times New Roman"/>
          <w:sz w:val="26"/>
          <w:szCs w:val="26"/>
        </w:rPr>
        <w:lastRenderedPageBreak/>
        <w:t xml:space="preserve">в) представление на безвозмездной основе интересов </w:t>
      </w:r>
      <w:r w:rsidR="00AD3656" w:rsidRPr="006D112B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6D112B">
        <w:rPr>
          <w:rFonts w:ascii="Times New Roman" w:hAnsi="Times New Roman" w:cs="Times New Roman"/>
          <w:sz w:val="26"/>
          <w:szCs w:val="26"/>
        </w:rPr>
        <w:t>округа в совете муниципальных образований Нижегородской области, иных объединениях муниципальных образований, а также в их органах управления;</w:t>
      </w:r>
    </w:p>
    <w:p w:rsidR="00482153" w:rsidRPr="006D112B" w:rsidRDefault="00482153" w:rsidP="007D152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D112B">
        <w:rPr>
          <w:rFonts w:ascii="Times New Roman" w:hAnsi="Times New Roman" w:cs="Times New Roman"/>
          <w:sz w:val="26"/>
          <w:szCs w:val="26"/>
        </w:rPr>
        <w:t xml:space="preserve">г) представление на безвозмездной основе интересов </w:t>
      </w:r>
      <w:r w:rsidR="00AD3656" w:rsidRPr="006D112B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6D112B">
        <w:rPr>
          <w:rFonts w:ascii="Times New Roman" w:hAnsi="Times New Roman" w:cs="Times New Roman"/>
          <w:sz w:val="26"/>
          <w:szCs w:val="26"/>
        </w:rPr>
        <w:t xml:space="preserve">округа в органах управления и ревизионной комиссии организации, учредителем (акционером, участником) которой является </w:t>
      </w:r>
      <w:r w:rsidR="00AD3656" w:rsidRPr="006D112B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Pr="006D112B">
        <w:rPr>
          <w:rFonts w:ascii="Times New Roman" w:hAnsi="Times New Roman" w:cs="Times New Roman"/>
          <w:sz w:val="26"/>
          <w:szCs w:val="26"/>
        </w:rPr>
        <w:t>округ, в соответствии с муниципальными правовыми актами, определяющими порядок осуществления от имени муниципального образования пол</w:t>
      </w:r>
      <w:r w:rsidR="00AD3656" w:rsidRPr="006D112B">
        <w:rPr>
          <w:rFonts w:ascii="Times New Roman" w:hAnsi="Times New Roman" w:cs="Times New Roman"/>
          <w:sz w:val="26"/>
          <w:szCs w:val="26"/>
        </w:rPr>
        <w:t xml:space="preserve">номочий учредителя организации </w:t>
      </w:r>
      <w:r w:rsidRPr="006D112B">
        <w:rPr>
          <w:rFonts w:ascii="Times New Roman" w:hAnsi="Times New Roman" w:cs="Times New Roman"/>
          <w:sz w:val="26"/>
          <w:szCs w:val="26"/>
        </w:rPr>
        <w:t>либо порядок управления находящимися в муниципальной собственности акциями (долями в уставном капитале);</w:t>
      </w:r>
    </w:p>
    <w:p w:rsidR="00482153" w:rsidRPr="006D112B" w:rsidRDefault="00482153" w:rsidP="007D152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D112B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6D112B">
        <w:rPr>
          <w:rFonts w:ascii="Times New Roman" w:hAnsi="Times New Roman" w:cs="Times New Roman"/>
          <w:sz w:val="26"/>
          <w:szCs w:val="26"/>
        </w:rPr>
        <w:t>) иные случаи, предусмотренные федеральными законами;</w:t>
      </w:r>
    </w:p>
    <w:p w:rsidR="00482153" w:rsidRPr="006D112B" w:rsidRDefault="00482153" w:rsidP="007D152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D112B">
        <w:rPr>
          <w:rFonts w:ascii="Times New Roman" w:hAnsi="Times New Roman" w:cs="Times New Roman"/>
          <w:sz w:val="26"/>
          <w:szCs w:val="26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482153" w:rsidRPr="006D112B" w:rsidRDefault="00482153" w:rsidP="007D152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D112B">
        <w:rPr>
          <w:rFonts w:ascii="Times New Roman" w:hAnsi="Times New Roman" w:cs="Times New Roman"/>
          <w:sz w:val="26"/>
          <w:szCs w:val="26"/>
        </w:rPr>
        <w:t xml:space="preserve">4) входить в состав органов управления, попечительских </w:t>
      </w:r>
      <w:r w:rsidRPr="006D112B">
        <w:rPr>
          <w:rFonts w:ascii="Times New Roman" w:hAnsi="Times New Roman" w:cs="Times New Roman"/>
          <w:sz w:val="26"/>
          <w:szCs w:val="26"/>
        </w:rPr>
        <w:br/>
        <w:t>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</w:t>
      </w:r>
      <w:r w:rsidR="00AD3656" w:rsidRPr="006D112B">
        <w:rPr>
          <w:rFonts w:ascii="Times New Roman" w:hAnsi="Times New Roman" w:cs="Times New Roman"/>
          <w:sz w:val="26"/>
          <w:szCs w:val="26"/>
        </w:rPr>
        <w:t xml:space="preserve">урных подразделений, если иное </w:t>
      </w:r>
      <w:r w:rsidRPr="006D112B">
        <w:rPr>
          <w:rFonts w:ascii="Times New Roman" w:hAnsi="Times New Roman" w:cs="Times New Roman"/>
          <w:sz w:val="26"/>
          <w:szCs w:val="26"/>
        </w:rPr>
        <w:t xml:space="preserve">не предусмотрено международным </w:t>
      </w:r>
      <w:r w:rsidR="00AD3656" w:rsidRPr="006D112B">
        <w:rPr>
          <w:rFonts w:ascii="Times New Roman" w:hAnsi="Times New Roman" w:cs="Times New Roman"/>
          <w:sz w:val="26"/>
          <w:szCs w:val="26"/>
        </w:rPr>
        <w:t xml:space="preserve">договором Российской Федерации </w:t>
      </w:r>
      <w:r w:rsidRPr="006D112B">
        <w:rPr>
          <w:rFonts w:ascii="Times New Roman" w:hAnsi="Times New Roman" w:cs="Times New Roman"/>
          <w:sz w:val="26"/>
          <w:szCs w:val="26"/>
        </w:rPr>
        <w:t>или законодательством Российской Федерации.</w:t>
      </w:r>
    </w:p>
    <w:p w:rsidR="00482153" w:rsidRPr="006D112B" w:rsidRDefault="00482153" w:rsidP="007D152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D112B">
        <w:rPr>
          <w:rFonts w:ascii="Times New Roman" w:hAnsi="Times New Roman" w:cs="Times New Roman"/>
          <w:sz w:val="26"/>
          <w:szCs w:val="26"/>
        </w:rPr>
        <w:t xml:space="preserve">9. Сведения о доходах, расходах, об имуществе и обязательствах имущественного характера, представленные главой местного самоуправления </w:t>
      </w:r>
      <w:r w:rsidR="00AD3656" w:rsidRPr="006D112B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A60C45" w:rsidRPr="006D112B">
        <w:rPr>
          <w:rFonts w:ascii="Times New Roman" w:hAnsi="Times New Roman" w:cs="Times New Roman"/>
          <w:sz w:val="26"/>
          <w:szCs w:val="26"/>
        </w:rPr>
        <w:t xml:space="preserve">округа, размещаются </w:t>
      </w:r>
      <w:r w:rsidRPr="006D112B">
        <w:rPr>
          <w:rFonts w:ascii="Times New Roman" w:hAnsi="Times New Roman" w:cs="Times New Roman"/>
          <w:sz w:val="26"/>
          <w:szCs w:val="26"/>
        </w:rPr>
        <w:t xml:space="preserve">на официальных сайтах органов местного самоуправления </w:t>
      </w:r>
      <w:r w:rsidR="00A60C45" w:rsidRPr="006D112B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6D112B">
        <w:rPr>
          <w:rFonts w:ascii="Times New Roman" w:hAnsi="Times New Roman" w:cs="Times New Roman"/>
          <w:sz w:val="26"/>
          <w:szCs w:val="26"/>
        </w:rPr>
        <w:t>округа в информационно-телекоммуникационной сети «Интернет» и (или) предоставляются для опубликования средствам массовой информации в порядке, определяемом муниципальными правовыми актами</w:t>
      </w:r>
      <w:proofErr w:type="gramStart"/>
      <w:r w:rsidRPr="006D112B">
        <w:rPr>
          <w:rFonts w:ascii="Times New Roman" w:hAnsi="Times New Roman" w:cs="Times New Roman"/>
          <w:sz w:val="26"/>
          <w:szCs w:val="26"/>
        </w:rPr>
        <w:t>.</w:t>
      </w:r>
      <w:r w:rsidR="00ED750A">
        <w:rPr>
          <w:rFonts w:ascii="Times New Roman" w:hAnsi="Times New Roman" w:cs="Times New Roman"/>
          <w:sz w:val="26"/>
          <w:szCs w:val="26"/>
        </w:rPr>
        <w:t>».</w:t>
      </w:r>
      <w:proofErr w:type="gramEnd"/>
    </w:p>
    <w:p w:rsidR="0083236B" w:rsidRPr="006D112B" w:rsidRDefault="0083236B" w:rsidP="00482153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83282" w:rsidRPr="00E83282" w:rsidRDefault="00E83282" w:rsidP="00E8328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E83282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2.</w:t>
      </w:r>
      <w:r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 w:rsidRPr="00E83282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Статью 33 Устава изложить в следующей редакции:</w:t>
      </w:r>
    </w:p>
    <w:p w:rsidR="00E83282" w:rsidRDefault="00E83282" w:rsidP="004745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</w:p>
    <w:p w:rsidR="0083236B" w:rsidRPr="00ED750A" w:rsidRDefault="00E83282" w:rsidP="004745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E83282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«</w:t>
      </w:r>
      <w:r w:rsidR="0083236B" w:rsidRPr="00ED750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Статья </w:t>
      </w:r>
      <w:r w:rsidRPr="00ED750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33</w:t>
      </w:r>
      <w:r w:rsidR="0083236B" w:rsidRPr="00ED750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. Досрочное прекращение полномочий главы местного</w:t>
      </w:r>
    </w:p>
    <w:p w:rsidR="0083236B" w:rsidRPr="00ED750A" w:rsidRDefault="0083236B" w:rsidP="004745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ED750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самоуправления  муниципального округа.</w:t>
      </w:r>
    </w:p>
    <w:p w:rsidR="0083236B" w:rsidRPr="00ED750A" w:rsidRDefault="0083236B" w:rsidP="004745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ED750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Ответственность главы местного самоуправления </w:t>
      </w:r>
    </w:p>
    <w:p w:rsidR="0083236B" w:rsidRPr="00E83282" w:rsidRDefault="0083236B" w:rsidP="004745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ED750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муниципального округа</w:t>
      </w:r>
      <w:r w:rsidR="009726CB" w:rsidRPr="00E83282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</w:p>
    <w:p w:rsidR="004745CC" w:rsidRPr="006D112B" w:rsidRDefault="004745CC" w:rsidP="004745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83236B" w:rsidRPr="006D112B" w:rsidRDefault="0083236B" w:rsidP="009726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1. Полномочи</w:t>
      </w:r>
      <w:r w:rsidR="009726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я главы местного 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прекращаются досрочно в следующих случаях:</w:t>
      </w:r>
    </w:p>
    <w:p w:rsidR="0083236B" w:rsidRPr="006D112B" w:rsidRDefault="0083236B" w:rsidP="004745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1) смерть;</w:t>
      </w:r>
    </w:p>
    <w:p w:rsidR="0083236B" w:rsidRPr="006D112B" w:rsidRDefault="0083236B" w:rsidP="004745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2) отставка по собственному желанию;</w:t>
      </w:r>
    </w:p>
    <w:p w:rsidR="0083236B" w:rsidRPr="006D112B" w:rsidRDefault="0083236B" w:rsidP="004745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3) признание судом недееспособным или ограниченно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дееспособным;</w:t>
      </w:r>
    </w:p>
    <w:p w:rsidR="0083236B" w:rsidRPr="006D112B" w:rsidRDefault="0083236B" w:rsidP="004745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4) признание судом безвестно отсутствующим или объявление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умершим;</w:t>
      </w:r>
    </w:p>
    <w:p w:rsidR="0083236B" w:rsidRPr="006D112B" w:rsidRDefault="0083236B" w:rsidP="004745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5) вступление в отношении его в законную силу обвинительного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приговора суда;</w:t>
      </w:r>
    </w:p>
    <w:p w:rsidR="0083236B" w:rsidRPr="006D112B" w:rsidRDefault="0083236B" w:rsidP="004745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6) выезд за пределы Российской Федерации на постоянное место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жительства;</w:t>
      </w:r>
    </w:p>
    <w:p w:rsidR="0083236B" w:rsidRPr="006D112B" w:rsidRDefault="0083236B" w:rsidP="004745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7) прекращение гражданства Российской Федерации или наличие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гражданства (подданства) иностранного государства либо вида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 жительство или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иного документа, подтверждающего право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на постоянное проживание на территории иностранного государства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гражданина Российской Федерации;</w:t>
      </w:r>
    </w:p>
    <w:p w:rsidR="0083236B" w:rsidRPr="006D112B" w:rsidRDefault="0083236B" w:rsidP="004745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8) досрочное прекращение полномочий соответствующего органа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местного самоуправления;</w:t>
      </w:r>
    </w:p>
    <w:p w:rsidR="0083236B" w:rsidRPr="006D112B" w:rsidRDefault="0083236B" w:rsidP="004745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9) призыв на военную службу или направление на заменяющую ее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альтернативную гражданскую службу;</w:t>
      </w:r>
    </w:p>
    <w:p w:rsidR="0083236B" w:rsidRPr="006D112B" w:rsidRDefault="0083236B" w:rsidP="004745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10) приобретение статуса иностранного агента;</w:t>
      </w:r>
    </w:p>
    <w:p w:rsidR="0083236B" w:rsidRPr="006D112B" w:rsidRDefault="0083236B" w:rsidP="004745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11) утрата доверия Президента Российской Федерации;</w:t>
      </w:r>
    </w:p>
    <w:p w:rsidR="0083236B" w:rsidRPr="006D112B" w:rsidRDefault="0083236B" w:rsidP="004745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12) удаление в отставку;</w:t>
      </w:r>
    </w:p>
    <w:p w:rsidR="0083236B" w:rsidRPr="006D112B" w:rsidRDefault="0083236B" w:rsidP="004745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13) отрешение от должности;</w:t>
      </w:r>
    </w:p>
    <w:p w:rsidR="0083236B" w:rsidRPr="006D112B" w:rsidRDefault="0083236B" w:rsidP="004745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14) установленная в судебном порядке стойкая неспособность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по состоянию здоровья осуществлять полномочия главы местного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самоуправления муниципального округа;</w:t>
      </w:r>
    </w:p>
    <w:p w:rsidR="0083236B" w:rsidRPr="006D112B" w:rsidRDefault="0083236B" w:rsidP="004745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15) преобразование муниципального образования, осуществляемое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в соответствии с частями 6 и 7 статьи 12 Федерального закона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от 20 марта 2025 г. № 33-ФЗ «Об общих принципах организации местного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самоуправления в единой системе публичной власти»;</w:t>
      </w:r>
    </w:p>
    <w:p w:rsidR="0083236B" w:rsidRPr="006D112B" w:rsidRDefault="0083236B" w:rsidP="004745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16) увеличение численности избирателей муниципального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образования более чем на 25 процентов;</w:t>
      </w:r>
    </w:p>
    <w:p w:rsidR="0083236B" w:rsidRPr="006D112B" w:rsidRDefault="0083236B" w:rsidP="004745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17) нарушение срока издания муниципального правового акта,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необходимого для реализации решения, принятого путем прямого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волеизъявления населения;</w:t>
      </w:r>
    </w:p>
    <w:p w:rsidR="0083236B" w:rsidRPr="006D112B" w:rsidRDefault="0083236B" w:rsidP="004745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18) несоблюдение ограничений, запретов, неисполнение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обязанностей, установленных законодательством Российской Федерации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 противодействии коррупции, если иное не предусмотрено Федеральным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законом от 20 марта 2025 г. № 33-ФЗ «Об общих принципах организации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местного самоуправления в единой системе публичной власти»;</w:t>
      </w:r>
    </w:p>
    <w:p w:rsidR="0083236B" w:rsidRPr="006D112B" w:rsidRDefault="0083236B" w:rsidP="004745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19) иные случаи, установленные Федеральным законом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от 20 марта 2025 г. № 33-ФЗ «Об общих принципах организации местного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самоуправления в единой системе публичной власти» и другими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федеральными законами.</w:t>
      </w:r>
    </w:p>
    <w:p w:rsidR="0083236B" w:rsidRPr="006D112B" w:rsidRDefault="0083236B" w:rsidP="004745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В случае досрочного </w:t>
      </w:r>
      <w:proofErr w:type="gramStart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прекращения полномочий главы местного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9726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</w:t>
      </w:r>
      <w:proofErr w:type="gramEnd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одновременно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прекращаются его полномочия как главы местной администрации.</w:t>
      </w:r>
    </w:p>
    <w:p w:rsidR="0083236B" w:rsidRPr="006D112B" w:rsidRDefault="0083236B" w:rsidP="004745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 В случае досрочного </w:t>
      </w:r>
      <w:proofErr w:type="gramStart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прекращения полномочий главы местного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9726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</w:t>
      </w:r>
      <w:proofErr w:type="gramEnd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избрание главы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местного самоуправления  муниципального округа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осуществляется не позднее чем через шесть месяцев со дня такого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прекращения полномочий.</w:t>
      </w:r>
    </w:p>
    <w:p w:rsidR="0083236B" w:rsidRPr="006D112B" w:rsidRDefault="0083236B" w:rsidP="004745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При этом если до</w:t>
      </w:r>
      <w:r w:rsidR="00D4799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истечения </w:t>
      </w:r>
      <w:proofErr w:type="gramStart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срока полномочий Совета депутатов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</w:t>
      </w:r>
      <w:proofErr w:type="gramEnd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осталось менее шести месяцев,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избрание главы местного самоуправления 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осуществляется в течение трех месяцев</w:t>
      </w:r>
      <w:r w:rsidR="009726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со дня избрания Совета депутатов в правомочном составе.</w:t>
      </w:r>
    </w:p>
    <w:p w:rsidR="0083236B" w:rsidRPr="006D112B" w:rsidRDefault="0083236B" w:rsidP="009726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4. </w:t>
      </w:r>
      <w:proofErr w:type="gramStart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В случае есл</w:t>
      </w:r>
      <w:r w:rsidR="009726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 глава местного 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округа, полномочия которого прекращены досрочно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на основании правового акта Губернатора Нижегородской области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об отрешении от должности главы местного самоуправления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 округа или решения Совета депутатов</w:t>
      </w:r>
      <w:r w:rsidR="009726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об удалении главы местного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самоуправления  муниципального округа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в отставку, обжалует данные правовой акт или решение в судебном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порядке, Совет депутатов  муниципального округа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не вправе принимать решение</w:t>
      </w:r>
      <w:proofErr w:type="gramEnd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об избрании главы местного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9726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до вступления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решения суда в законную силу.</w:t>
      </w:r>
    </w:p>
    <w:p w:rsidR="0083236B" w:rsidRPr="006D112B" w:rsidRDefault="009726CB" w:rsidP="00FC1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5. Совет депутатов </w:t>
      </w:r>
      <w:r w:rsidR="0083236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3236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в соответствии с Федеральным законом от 20 марта 2025 г. № 33-ФЗ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3236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«Об общих принципах организации местного самоуправления в единой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3236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системе публичной власти» вправе удалить главу местного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самоуправления </w:t>
      </w:r>
      <w:r w:rsidR="0083236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в отставку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3236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по инициа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тиве депутатов Совета депутатов </w:t>
      </w:r>
      <w:r w:rsidR="0083236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или по инициативе Губернатора Нижегородской</w:t>
      </w:r>
      <w:r w:rsidR="00FC1902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3236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области.</w:t>
      </w:r>
    </w:p>
    <w:p w:rsidR="0083236B" w:rsidRPr="006D112B" w:rsidRDefault="0083236B" w:rsidP="00FC1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6. Основаниями для удаления главы муниципального образования</w:t>
      </w:r>
      <w:r w:rsidR="00FC1902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в отставку являются:</w:t>
      </w:r>
    </w:p>
    <w:p w:rsidR="0083236B" w:rsidRPr="006D112B" w:rsidRDefault="0083236B" w:rsidP="00775E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1) решения, действия (бездействие) главы местного самоуправления</w:t>
      </w:r>
      <w:r w:rsidR="009726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округа, повлекшие (повлекшее) за собой</w:t>
      </w:r>
      <w:r w:rsidR="00FC1902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наступление последствий, предусмотренных пунктами 2 и 3 части 1 статьи</w:t>
      </w:r>
      <w:r w:rsidR="00FC1902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38 Федерального закона от 20 марта 2025 г. № 33-ФЗ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«Об общих принципах организации местного самоуправления в единой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системе публичной власти»;</w:t>
      </w:r>
    </w:p>
    <w:p w:rsidR="0083236B" w:rsidRPr="006D112B" w:rsidRDefault="0083236B" w:rsidP="00775E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2) неисполнение в течение трех и более месяцев обязанностей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по решению вопросов непосредственного обеспечения жизнедеятельности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населения, осуществлению полномочий, предусмотренных Федеральным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законом от 20 марта 2025 г. № 33-ФЗ «Об общих принципах организации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местного самоуправления в единой системе публичной власти», другими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федеральными законами, настоящим Уставом, и (или) обязанностей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по обеспечению осуществления органами местного самоуправления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отдельных государственных полномочий, переданных органам местного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самоуправления федеральными</w:t>
      </w:r>
      <w:proofErr w:type="gramEnd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законами и законами Нижегородской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области;</w:t>
      </w:r>
    </w:p>
    <w:p w:rsidR="0083236B" w:rsidRPr="006D112B" w:rsidRDefault="0083236B" w:rsidP="00775E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3) неудовлетворительная оценка деятельности главы местного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9726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Советом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9726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депутатов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по результатам его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ежегодного</w:t>
      </w:r>
      <w:r w:rsidR="009726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отчета перед Советом депутатов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муниципального округа, </w:t>
      </w:r>
      <w:r w:rsidRPr="009726CB">
        <w:rPr>
          <w:rFonts w:ascii="Times New Roman" w:hAnsi="Times New Roman" w:cs="Times New Roman"/>
          <w:color w:val="000000" w:themeColor="text1"/>
          <w:sz w:val="26"/>
          <w:szCs w:val="26"/>
        </w:rPr>
        <w:t>данная два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раза подряд;</w:t>
      </w:r>
    </w:p>
    <w:p w:rsidR="0083236B" w:rsidRPr="006D112B" w:rsidRDefault="0083236B" w:rsidP="00775E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4) несоблюдение ограничений, запретов, неисполнение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обязанностей, которые установлены для лиц, замещающих муниципальные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должности, в соответствии с частью 5 статьи 28 Федерального закона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от 20 марта 2025 г. № 33-ФЗ «Об общих принципах организации местного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самоуправления в единой системе публичной власти»;</w:t>
      </w:r>
      <w:proofErr w:type="gramEnd"/>
    </w:p>
    <w:p w:rsidR="0083236B" w:rsidRPr="006D112B" w:rsidRDefault="0083236B" w:rsidP="009726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5) допущение главой м</w:t>
      </w:r>
      <w:r w:rsidR="009726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естного 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</w:t>
      </w:r>
      <w:r w:rsidR="009726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пального округа, администрацией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округа, иными органами и должностными лицами местного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9726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</w:t>
      </w:r>
      <w:r w:rsidR="009726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и подведомственными организациями массового нарушения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государственных гарантий равенства прав и свобод человека и гражданина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в зависимости от расы, национальности, языка, отношения к религии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и других обстоятельств, ограничения прав и дискриминации по признакам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расовой, национальной, языковой или религиозной принадлежности, если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это повлекло</w:t>
      </w:r>
      <w:proofErr w:type="gramEnd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нарушение межнационального и межконфессионального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согласия и способствовало возникновению межнациональных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(межэтнических) и межконфессиональных конфликтов;</w:t>
      </w:r>
    </w:p>
    <w:p w:rsidR="0083236B" w:rsidRPr="006D112B" w:rsidRDefault="0083236B" w:rsidP="00775E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6) </w:t>
      </w:r>
      <w:proofErr w:type="gramStart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систематическое</w:t>
      </w:r>
      <w:proofErr w:type="gramEnd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недостижение</w:t>
      </w:r>
      <w:proofErr w:type="spellEnd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показателей эффективности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деятельности органов местного самоуправления.</w:t>
      </w:r>
    </w:p>
    <w:p w:rsidR="0083236B" w:rsidRPr="006D112B" w:rsidRDefault="0083236B" w:rsidP="009726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7. Инициа</w:t>
      </w:r>
      <w:r w:rsidR="009726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тива депутатов Совета депутатов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об удалении главы местного самоуправления</w:t>
      </w:r>
      <w:r w:rsidR="009726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в отставку, выдвинутая не менее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чем одной третью от установленной численности депутатов Совета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9726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депутатов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округа, оформляется в виде</w:t>
      </w:r>
      <w:r w:rsidR="009726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обращения, кот</w:t>
      </w:r>
      <w:r w:rsidR="009726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орое вносится в Совет депутатов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округа. Указанное обращение вносится вместе с проектом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решения Совета </w:t>
      </w:r>
      <w:r w:rsidR="009726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депутатов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об удалени</w:t>
      </w:r>
      <w:r w:rsidR="009726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 главы местного 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муниципального округа в отставку. О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выдвижении данной инициативы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9726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глава местного 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и Губернатор Нижегородской области уведомляются не позднее дня,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следующего за днем внесения указанного обращения в Совет депутатов</w:t>
      </w:r>
      <w:r w:rsidR="009726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округа.</w:t>
      </w:r>
    </w:p>
    <w:p w:rsidR="0083236B" w:rsidRPr="006D112B" w:rsidRDefault="0083236B" w:rsidP="00775E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8. Рассмотрение </w:t>
      </w:r>
      <w:proofErr w:type="gramStart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инициативы депутатов Совета депутатов</w:t>
      </w:r>
      <w:r w:rsidR="009726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</w:t>
      </w:r>
      <w:proofErr w:type="gramEnd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об удалении главы местного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9726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в отставку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осуществляется с учетом мнения Губернатора Нижегородской области.</w:t>
      </w:r>
    </w:p>
    <w:p w:rsidR="0083236B" w:rsidRPr="006D112B" w:rsidRDefault="0083236B" w:rsidP="009726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9. В случае</w:t>
      </w:r>
      <w:proofErr w:type="gramStart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proofErr w:type="gramEnd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если при рассмотрении инициативы депутатов Совета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депутатов об удалении главы местного </w:t>
      </w:r>
      <w:r w:rsidR="009726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в отставку предполагается рассмотрение вопросов,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касающихся обеспечения осуществления органами местного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самоуправления отдельных государственных полномочий, переданных</w:t>
      </w:r>
      <w:r w:rsidR="009726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органам местного самоуправления федеральными законами и законами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Нижегородской области, и (или) решений, действий (бездействия) главы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9726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местного 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округа, повлекших (повлекшего) наступление последствий,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предусмотренных пунктами 2 и 3 части 1 статьи 38 Федерального закона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от 20 марта 2025 г. № 33-ФЗ «Об общих принципах организации местного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самоуправления в единой системе публичной власти», решение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об удалени</w:t>
      </w:r>
      <w:r w:rsidR="009726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 главы местного 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в отставку может быть принято только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при согласии Губернатора Нижегородской области.</w:t>
      </w:r>
    </w:p>
    <w:p w:rsidR="0083236B" w:rsidRPr="006D112B" w:rsidRDefault="0083236B" w:rsidP="002D78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10. Выдвижение инициативы Губернатора Нижегородской области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об удалени</w:t>
      </w:r>
      <w:r w:rsidR="007E184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 главы местного 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в отставку и уведомление главы местного</w:t>
      </w:r>
      <w:r w:rsidR="00775E6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самоуправления о выдвижении данной инициативы осуществляется</w:t>
      </w:r>
      <w:r w:rsidR="002D78E9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в соответствии с Федеральным законом от 20 марта 2025 г. № 33-ФЗ</w:t>
      </w:r>
      <w:r w:rsidR="002D78E9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«Об общих принципах организации местного самоуправления в единой</w:t>
      </w:r>
      <w:r w:rsidR="002D78E9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системе публичной власти».</w:t>
      </w:r>
    </w:p>
    <w:p w:rsidR="0083236B" w:rsidRPr="006D112B" w:rsidRDefault="0083236B" w:rsidP="00615D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11. Рассмотрение </w:t>
      </w:r>
      <w:proofErr w:type="gramStart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инициативы депутатов Совета депутатов</w:t>
      </w:r>
      <w:r w:rsidR="007E184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</w:t>
      </w:r>
      <w:proofErr w:type="gramEnd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или Губернатора Нижегородской</w:t>
      </w:r>
      <w:r w:rsidR="002D78E9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области об удалени</w:t>
      </w:r>
      <w:r w:rsidR="007E184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 главы местного 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в отставку осуществляется Советом депутатов</w:t>
      </w:r>
      <w:r w:rsidR="007E184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в течение одного месяца со дня</w:t>
      </w:r>
      <w:r w:rsidR="00615D01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внесения соответствующего обращения.</w:t>
      </w:r>
    </w:p>
    <w:p w:rsidR="0083236B" w:rsidRPr="006D112B" w:rsidRDefault="007E1844" w:rsidP="00615D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12. Решение Совета депутатов </w:t>
      </w:r>
      <w:r w:rsidR="0083236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</w:t>
      </w:r>
      <w:r w:rsidR="00615D01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3236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округа об удалени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 главы местного самоуправления </w:t>
      </w:r>
      <w:r w:rsidR="0083236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в отставку считается принятым, если за него</w:t>
      </w:r>
      <w:r w:rsidR="00615D01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3236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проголосовало не менее двух третей от установленной численности</w:t>
      </w:r>
      <w:r w:rsidR="00615D01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депутатов Совета депутатов </w:t>
      </w:r>
      <w:r w:rsidR="0083236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округа.</w:t>
      </w:r>
    </w:p>
    <w:p w:rsidR="0083236B" w:rsidRPr="006D112B" w:rsidRDefault="007E1844" w:rsidP="00615D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13. Решение Совета депутатов </w:t>
      </w:r>
      <w:r w:rsidR="0083236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</w:t>
      </w:r>
      <w:r w:rsidR="00615D01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3236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округа об удалени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 главы местного самоуправления </w:t>
      </w:r>
      <w:r w:rsidR="0083236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в отставку подписывается председателем Совета</w:t>
      </w:r>
      <w:r w:rsidR="00615D01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депутатов </w:t>
      </w:r>
      <w:r w:rsidR="0083236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округа.</w:t>
      </w:r>
    </w:p>
    <w:p w:rsidR="0083236B" w:rsidRPr="006D112B" w:rsidRDefault="0083236B" w:rsidP="00FD44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14. При рассмотрении и принятии Советом депутатов</w:t>
      </w:r>
      <w:r w:rsidR="007E184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решения об удалении главы</w:t>
      </w:r>
      <w:r w:rsidR="00FD44E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E184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местного 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</w:t>
      </w:r>
      <w:r w:rsidR="00FD44E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в отставку должны быть обеспечены:</w:t>
      </w:r>
    </w:p>
    <w:p w:rsidR="0083236B" w:rsidRPr="006D112B" w:rsidRDefault="0083236B" w:rsidP="00FD44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1) заблаговременное получение им уведомления о дате и месте</w:t>
      </w:r>
      <w:r w:rsidR="00FD44E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проведения соответствующего заседания, а также ознакомление</w:t>
      </w:r>
      <w:r w:rsidR="00FD44E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с обраще</w:t>
      </w:r>
      <w:r w:rsidR="007E184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нием депутатов Совета депутатов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или Губернатора Нижегородской области</w:t>
      </w:r>
      <w:r w:rsidR="00FD44E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 проектом решения </w:t>
      </w:r>
      <w:r w:rsidR="007E184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Совета депутатов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</w:t>
      </w:r>
      <w:r w:rsidR="00FD44E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округа об удалении главы местно</w:t>
      </w:r>
      <w:r w:rsidR="007E184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го 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в отставку;</w:t>
      </w:r>
    </w:p>
    <w:p w:rsidR="0083236B" w:rsidRPr="006D112B" w:rsidRDefault="0083236B" w:rsidP="00FD44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2) предоставление ему возможности дать депутатам Совета</w:t>
      </w:r>
      <w:r w:rsidR="00FD44E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E184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депутатов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объяснения по поводу</w:t>
      </w:r>
      <w:r w:rsidR="00FD44E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обстоятельств, выдвигаемых в качестве основания для удаления</w:t>
      </w:r>
      <w:r w:rsidR="00FD44E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в отставку.</w:t>
      </w:r>
    </w:p>
    <w:p w:rsidR="0083236B" w:rsidRPr="006D112B" w:rsidRDefault="007E1844" w:rsidP="00FD44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15. Решение Совета депутатов </w:t>
      </w:r>
      <w:r w:rsidR="0083236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</w:t>
      </w:r>
      <w:r w:rsidR="00FD44E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3236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округа об удалении главы местного самоуправления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3236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в отставку подлежит обнародованию не позднее</w:t>
      </w:r>
      <w:r w:rsidR="00FD44E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3236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чем через пять дней со дня его принятия.</w:t>
      </w:r>
    </w:p>
    <w:p w:rsidR="0083236B" w:rsidRPr="006D112B" w:rsidRDefault="0083236B" w:rsidP="00FD44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16. В случае</w:t>
      </w:r>
      <w:proofErr w:type="gramStart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proofErr w:type="gramEnd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если инициатива депутатов Совета депутатов</w:t>
      </w:r>
      <w:r w:rsidR="00FD44E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или Губернатора Нижегородской области об удалении главы местного</w:t>
      </w:r>
      <w:r w:rsidR="00FD44E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самоуправл</w:t>
      </w:r>
      <w:r w:rsidR="0002355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в отставку</w:t>
      </w:r>
      <w:r w:rsidR="00FD44E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2355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отклонена Советом депутатов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округа,</w:t>
      </w:r>
      <w:r w:rsidR="00FD44E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вопрос об удалени</w:t>
      </w:r>
      <w:r w:rsidR="0002355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 главы местного 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в отставку может быть вынесен на повторное</w:t>
      </w:r>
      <w:r w:rsidR="00FD44E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рассмотр</w:t>
      </w:r>
      <w:r w:rsidR="0002355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ение Совета депутатов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</w:t>
      </w:r>
      <w:r w:rsidR="00FD44E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не ранее чем через два месяца со дня проведения заседания Совета</w:t>
      </w:r>
      <w:r w:rsidR="00FD44E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2355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депутатов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муниципального округа, на </w:t>
      </w:r>
      <w:proofErr w:type="gramStart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котором</w:t>
      </w:r>
      <w:proofErr w:type="gramEnd"/>
      <w:r w:rsidR="00FD44E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рассматривался указанный вопрос.</w:t>
      </w:r>
    </w:p>
    <w:p w:rsidR="0083236B" w:rsidRPr="006D112B" w:rsidRDefault="0083236B" w:rsidP="00FD44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17</w:t>
      </w:r>
      <w:r w:rsidR="0002355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Глава местного 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</w:t>
      </w:r>
      <w:r w:rsidR="00FD44E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округа, в отношении которого </w:t>
      </w:r>
      <w:r w:rsidR="0002355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Советом депутатов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принято решение об удалении его в отставку,</w:t>
      </w:r>
      <w:r w:rsidR="00FD44E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вправе обратиться с заявлением об обжаловании указанного решения в суд</w:t>
      </w:r>
      <w:r w:rsidR="00FD44E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в течение 10 дней со дня официального опубликования такого решения.</w:t>
      </w:r>
    </w:p>
    <w:p w:rsidR="0083236B" w:rsidRPr="006D112B" w:rsidRDefault="0083236B" w:rsidP="00FD44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18. Губернатор Нижегородской области вправе вынести</w:t>
      </w:r>
      <w:r w:rsidR="00FD44E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предупреждение, объявить выговор главе местного самоуправления</w:t>
      </w:r>
      <w:r w:rsidR="00A465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за ненадлежащее исполнение</w:t>
      </w:r>
      <w:r w:rsidR="00FD44E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или неисполнение обязанностей по обеспечению осуществления органами</w:t>
      </w:r>
      <w:r w:rsidR="00FD44E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местного самоуправления отдельных государственных полномочий,</w:t>
      </w:r>
      <w:r w:rsidR="00FD44E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переданных органам местного самоуправления федеральными законами</w:t>
      </w:r>
      <w:r w:rsidR="00FD44E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и (или) законами Нижегородской области.</w:t>
      </w:r>
    </w:p>
    <w:p w:rsidR="0083236B" w:rsidRPr="006D112B" w:rsidRDefault="0083236B" w:rsidP="00A465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19. Губернатор Нижегородской области издает правовой акт</w:t>
      </w:r>
      <w:r w:rsidR="00FD44E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об отрешении от должности главы местного самоуправления</w:t>
      </w:r>
      <w:r w:rsidR="00A465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в случае:</w:t>
      </w:r>
    </w:p>
    <w:p w:rsidR="0083236B" w:rsidRPr="006D112B" w:rsidRDefault="0083236B" w:rsidP="00FD44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1) издания</w:t>
      </w:r>
      <w:r w:rsidR="00A465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главой местного 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нормативного правового акта, противоречащего</w:t>
      </w:r>
      <w:r w:rsidR="00FD44E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Конституции Российской Федерации, федеральным конституционным</w:t>
      </w:r>
      <w:r w:rsidR="00FD44E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законам, федеральным законам, Уставу, законам Нижегородской области,</w:t>
      </w:r>
      <w:r w:rsidR="00FD44E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настоящему Уставу, если такие противоречия установлены</w:t>
      </w:r>
      <w:r w:rsidR="00FD44E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соответствующим судом, а глава местного самоуправления</w:t>
      </w:r>
      <w:r w:rsidR="00A465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в течение двух месяцев со дня</w:t>
      </w:r>
      <w:r w:rsidR="00FD44E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вступления в силу решения суда либо в течение иного предусмотренного</w:t>
      </w:r>
      <w:r w:rsidR="00FD44E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решением суда срока не принял в пределах</w:t>
      </w:r>
      <w:proofErr w:type="gramEnd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своих полномочий мер</w:t>
      </w:r>
      <w:r w:rsidR="00FD44E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по исполнению решения суда;</w:t>
      </w:r>
    </w:p>
    <w:p w:rsidR="0083236B" w:rsidRPr="006D112B" w:rsidRDefault="0083236B" w:rsidP="00711B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2) совершения</w:t>
      </w:r>
      <w:r w:rsidR="00A465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главой местного 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действий, в том числе издания им правового акта,</w:t>
      </w:r>
      <w:r w:rsidR="00FD44E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не носящего нормативного характера, влекущих нарушение прав и свобод</w:t>
      </w:r>
      <w:r w:rsidR="00FD44E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человека и гражданина, угрозу единству и территориальной целостности</w:t>
      </w:r>
      <w:r w:rsidR="00FD44E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Российской Федерации, национальной безопасности Российской</w:t>
      </w:r>
      <w:r w:rsidR="00FD44E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Федерации и ее обороноспособности, единству правового</w:t>
      </w:r>
      <w:r w:rsidR="00711BC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и экономического пространства Российской Федерации, нецелевое</w:t>
      </w:r>
      <w:r w:rsidR="00711BC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использование межбюджетных трансфертов, имеющих целевое</w:t>
      </w:r>
      <w:r w:rsidR="00711BC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назначение, бюджетных кредитов, нарушение условий предоставления</w:t>
      </w:r>
      <w:proofErr w:type="gramEnd"/>
      <w:r w:rsidR="00711BC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межбюджетных трансфертов, бюджетных кредитов, полученных из других</w:t>
      </w:r>
      <w:r w:rsidR="00711BC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бюджетов бюджетной системы Российской Федерации, если это</w:t>
      </w:r>
      <w:r w:rsidR="00711BC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установлено соответствующим судом, а глава местного самоуправления</w:t>
      </w:r>
      <w:r w:rsidR="00A465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не принял в пределах своих</w:t>
      </w:r>
      <w:r w:rsidR="00711BC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полномочий мер по исполнению решения суда.</w:t>
      </w:r>
    </w:p>
    <w:p w:rsidR="0083236B" w:rsidRPr="006D112B" w:rsidRDefault="0083236B" w:rsidP="00711B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20. Губернатор Нижегородской области вправе отрешить</w:t>
      </w:r>
      <w:r w:rsidR="00711BC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от должности:</w:t>
      </w:r>
    </w:p>
    <w:p w:rsidR="0083236B" w:rsidRPr="006D112B" w:rsidRDefault="0083236B" w:rsidP="00711B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A465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) главу местного 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</w:t>
      </w:r>
      <w:r w:rsidR="00711BC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округа в случае, если в течение одного месяца со дня вынесения</w:t>
      </w:r>
      <w:r w:rsidR="00711BC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Губернатором Нижегородской области предупреждения, объявления</w:t>
      </w:r>
      <w:r w:rsidR="00711BC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выговор</w:t>
      </w:r>
      <w:r w:rsidR="00A465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 главе местного 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в соответствии с частью 7 статьи 29 Федерального</w:t>
      </w:r>
      <w:r w:rsidR="00711BC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закона от 20 марта 2025 г. № 33-ФЗ «Об общих принципах организации</w:t>
      </w:r>
      <w:r w:rsidR="00711BC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местного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самоуправления в единой системе публичной власти» главой</w:t>
      </w:r>
      <w:r w:rsidR="00711BC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465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местного 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</w:t>
      </w:r>
      <w:r w:rsidR="00711BC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не были</w:t>
      </w:r>
      <w:proofErr w:type="gramEnd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приняты в пределах своих полномочий меры по устранению</w:t>
      </w:r>
      <w:r w:rsidR="00711BC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причин, послуживших основанием для вынесения предупреждения,</w:t>
      </w:r>
      <w:r w:rsidR="00711BC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объявления выговора;</w:t>
      </w:r>
    </w:p>
    <w:p w:rsidR="0083236B" w:rsidRPr="006D112B" w:rsidRDefault="0083236B" w:rsidP="00711B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2) главу местного самоуправл</w:t>
      </w:r>
      <w:r w:rsidR="00A465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</w:t>
      </w:r>
      <w:r w:rsidR="00711BC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округа за ненадлежащее исполнение или неисполнение обязанностей</w:t>
      </w:r>
      <w:r w:rsidR="00711BC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по обеспечению осуществления органами местного самоуправления</w:t>
      </w:r>
      <w:r w:rsidR="00711BC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полномочий по решению вопросов непосредственного обеспечения</w:t>
      </w:r>
      <w:r w:rsidR="00711BC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жизнедеятельности населения, предусмотренных частями 2 и 3 статьи 32</w:t>
      </w:r>
      <w:r w:rsidR="00711BC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Федерального закона от 20 марта 2025 г. № 33-ФЗ «Об общих принципах</w:t>
      </w:r>
      <w:r w:rsidR="00711BC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организации местного самоуправления в единой системе публичной</w:t>
      </w:r>
      <w:r w:rsidR="00711BC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власти», а также по основанию, предусмотренному пунктом 6 части</w:t>
      </w:r>
      <w:proofErr w:type="gramEnd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6</w:t>
      </w:r>
      <w:r w:rsidR="00711BC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настоящей статьи, с</w:t>
      </w:r>
      <w:r w:rsidR="00A465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учетом мнения Совета депутатов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не ранее чем через один год со дня вступления</w:t>
      </w:r>
      <w:r w:rsidR="00711BC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в должност</w:t>
      </w:r>
      <w:r w:rsidR="00A465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ь главы местного 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округа;</w:t>
      </w:r>
    </w:p>
    <w:p w:rsidR="0083236B" w:rsidRPr="006D112B" w:rsidRDefault="0083236B" w:rsidP="00D759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A465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) главу местного 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</w:t>
      </w:r>
      <w:r w:rsidR="00711BC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округа по одному из оснований, предусмотренных частью 6 настоящей</w:t>
      </w:r>
      <w:r w:rsidR="00711BC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статьи, с учетом мнения совета муниципальных образований</w:t>
      </w:r>
      <w:r w:rsidR="00711BC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Нижегородской области не ранее чем через два года со дня вступления</w:t>
      </w:r>
      <w:r w:rsidR="00711BC0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в должност</w:t>
      </w:r>
      <w:r w:rsidR="00A465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ь главы местного 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в случае, если Губернатором Нижегородской</w:t>
      </w:r>
      <w:r w:rsidR="00D75949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области два и более р</w:t>
      </w:r>
      <w:r w:rsidR="00A465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аза вносились в Совет депутатов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и были отклонены Советом депутатов</w:t>
      </w:r>
      <w:proofErr w:type="gramEnd"/>
      <w:r w:rsidR="00A465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инициативы об удалении главы</w:t>
      </w:r>
      <w:r w:rsidR="00D75949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местног</w:t>
      </w:r>
      <w:r w:rsidR="00A465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 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</w:t>
      </w:r>
      <w:r w:rsidR="00D75949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в отставку.</w:t>
      </w:r>
    </w:p>
    <w:p w:rsidR="0083236B" w:rsidRPr="006D112B" w:rsidRDefault="0083236B" w:rsidP="00D759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21. Глава местног</w:t>
      </w:r>
      <w:r w:rsidR="00A465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 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</w:t>
      </w:r>
      <w:r w:rsidR="00D75949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округа, в отношении которого Губернатором Нижегородской области был</w:t>
      </w:r>
      <w:r w:rsidR="00D75949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издан правовой акт об отрешении от должности, вправе обжаловать</w:t>
      </w:r>
      <w:r w:rsidR="00D75949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данный пр</w:t>
      </w:r>
      <w:r w:rsidR="00D75949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авовой акт в судебном порядке в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течение 10 дней со дня его</w:t>
      </w:r>
      <w:r w:rsidR="00D75949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официального опубликования.</w:t>
      </w:r>
    </w:p>
    <w:p w:rsidR="0083236B" w:rsidRPr="006D112B" w:rsidRDefault="0083236B" w:rsidP="00D759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22. Проверка достоверности и полноты сведений о доходах,</w:t>
      </w:r>
      <w:r w:rsidR="00D75949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расходах, об имуществе и обязательствах имущественного характера,</w:t>
      </w:r>
      <w:r w:rsidR="00D75949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представляемых в соответствии с законодательством Российской</w:t>
      </w:r>
      <w:r w:rsidR="00D75949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Федерации о противодействии коррупции главой местного</w:t>
      </w:r>
      <w:r w:rsidR="00D75949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465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округа, проводится</w:t>
      </w:r>
      <w:r w:rsidR="00D75949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по решению Губернатора Нижегородской области в порядке,</w:t>
      </w:r>
      <w:r w:rsidR="00D75949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установленном законом Нижегородской области.</w:t>
      </w:r>
    </w:p>
    <w:p w:rsidR="0083236B" w:rsidRPr="006D112B" w:rsidRDefault="0083236B" w:rsidP="00D759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23. </w:t>
      </w:r>
      <w:proofErr w:type="gramStart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При выявлении в результате проверки, проведенной</w:t>
      </w:r>
      <w:r w:rsidR="00D75949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в соответствии с частью 22 настоящей статьи, фактов несоблюдения</w:t>
      </w:r>
      <w:r w:rsidR="00D75949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ограничений, запретов, неисполнения обязанностей, которые установлены</w:t>
      </w:r>
      <w:r w:rsidR="00D75949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законодательством Российской Федерации о противодействии коррупции,</w:t>
      </w:r>
      <w:r w:rsidR="00D75949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Губернатор Нижегородской области обращается с заявлением о досрочном</w:t>
      </w:r>
      <w:r w:rsidR="00D75949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прекращении полномочий главы местного самоуправления</w:t>
      </w:r>
      <w:r w:rsidR="00A465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или применении в отношении</w:t>
      </w:r>
      <w:r w:rsidR="00D75949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указанного лица иной меры ответственности в Совет депутатов</w:t>
      </w:r>
      <w:r w:rsidR="00A465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или в суд.</w:t>
      </w:r>
      <w:proofErr w:type="gramEnd"/>
    </w:p>
    <w:p w:rsidR="0083236B" w:rsidRPr="006D112B" w:rsidRDefault="0083236B" w:rsidP="00B54C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24. </w:t>
      </w:r>
      <w:proofErr w:type="gramStart"/>
      <w:r w:rsidR="00A465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 главе местного 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округа, представившему недостоверные или неполные</w:t>
      </w:r>
      <w:r w:rsidR="00B54C5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сведения о своих доходах, расходах, об имуществе и обязательствах</w:t>
      </w:r>
      <w:r w:rsidR="00B54C5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имущественного характера, а также сведения о доходах, расходах,</w:t>
      </w:r>
      <w:r w:rsidR="00B54C5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об имуществе и обязательствах имущественного характера своих супруги</w:t>
      </w:r>
      <w:r w:rsidR="00B54C5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(супруга) и несовершеннолетних детей, если искажение этих сведений</w:t>
      </w:r>
      <w:r w:rsidR="00B54C5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является несущественным, может быть применена мера ответственности</w:t>
      </w:r>
      <w:r w:rsidR="00B54C5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в виде предупреждения.</w:t>
      </w:r>
      <w:proofErr w:type="gramEnd"/>
    </w:p>
    <w:p w:rsidR="0083236B" w:rsidRPr="006D112B" w:rsidRDefault="0083236B" w:rsidP="00B54C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25. Порядок принятия решения о применении к главе местного</w:t>
      </w:r>
      <w:r w:rsidR="00B54C5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465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меры</w:t>
      </w:r>
      <w:r w:rsidR="00B54C5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ответственности, указанной в части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24 настоящей статьи, определяется</w:t>
      </w:r>
      <w:r w:rsidR="00B54C5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муниципальным правовым актом в соответствии с законом Нижегородской</w:t>
      </w:r>
      <w:r w:rsidR="00B54C5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области.</w:t>
      </w:r>
    </w:p>
    <w:p w:rsidR="0083236B" w:rsidRPr="006D112B" w:rsidRDefault="0083236B" w:rsidP="00A465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26</w:t>
      </w:r>
      <w:r w:rsidR="00A465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proofErr w:type="gramStart"/>
      <w:r w:rsidR="00A465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Глава местного 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</w:t>
      </w:r>
      <w:r w:rsidR="00B54C58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округа освобождается от ответственности за несоблюдение ограничений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и запретов, требований о предотвращении или об урегулировании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конфликта интересов и неисполнение обязанностей, установленных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Федеральным законом от 20 марта 2025 г. № 33-ФЗ «Об общих принципах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организации местного самоуправления в единой системе публичной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власти» и другими федеральными законами в целях противодействия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коррупции, в случае, если несоблюдение таких ограничений, запретов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  <w:proofErr w:type="gramEnd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требований, а также неисполнение таких обязанностей признается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следствием не зависящих от него обстоятельств в порядке,</w:t>
      </w:r>
      <w:r w:rsidR="00A465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предусмотренном частями 3 - 6 статьи 13 Федерального закона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от 25 декабря 2008 года № 273-ФЗ «О противодействии коррупции».</w:t>
      </w:r>
    </w:p>
    <w:p w:rsidR="0083236B" w:rsidRPr="006D112B" w:rsidRDefault="0083236B" w:rsidP="006D11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27. </w:t>
      </w:r>
      <w:proofErr w:type="gramStart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Гарантии пра</w:t>
      </w:r>
      <w:r w:rsidR="00A465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главы местного 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при привлечении его к уголовной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или административной ответственности, задержании, аресте, обыске,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допросе, совершении в отношении него иных уголовно-процессуальных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и административно-процессуальных действий, а также при проведении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оперативно-разыскных</w:t>
      </w:r>
      <w:proofErr w:type="spellEnd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мероприятий в отношении главы местного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465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округа, занимаемого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ими жилого и (или) служебного помещения, его багажа, личных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и служебных транспортных средств, переписки, используемых им средств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связи</w:t>
      </w:r>
      <w:proofErr w:type="gramEnd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, принадлежащих ему документов устанавливаются федеральными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законами.</w:t>
      </w:r>
    </w:p>
    <w:p w:rsidR="0083236B" w:rsidRPr="006D112B" w:rsidRDefault="0083236B" w:rsidP="006D11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28</w:t>
      </w:r>
      <w:r w:rsidR="00A465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Глава местного 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округа не может быть привлечен к уголовной или административной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ответственности за высказанное мнение и другие действия,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соответствующие статус</w:t>
      </w:r>
      <w:r w:rsidR="00A465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 главы местного 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округа, в том числе по истечении срока его полномочий.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Данное положение не распространяется на случаи, если главой местного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465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округа, были допущены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публичные оскорбления, клевета или иные нарушения, ответственность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за которые предусмотрена федеральным законом.</w:t>
      </w:r>
    </w:p>
    <w:p w:rsidR="0083236B" w:rsidRPr="006D112B" w:rsidRDefault="0083236B" w:rsidP="006D11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29. Не является основанием для привлечения к ответственности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главы </w:t>
      </w:r>
      <w:r w:rsidR="00A465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местного 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за несоблюдение требований о предотвращении или </w:t>
      </w:r>
      <w:proofErr w:type="gramStart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об урегулировании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конфликта интересов в соответствии с законодательством Российской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Федерации о противодействии коррупции исполнение указанным лицом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обязанностей по замещаемой должности</w:t>
      </w:r>
      <w:proofErr w:type="gramEnd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, предусмотренных нормативными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правовыми актами Российской Федерации.</w:t>
      </w:r>
      <w:r w:rsidR="00ED750A">
        <w:rPr>
          <w:rFonts w:ascii="Times New Roman" w:hAnsi="Times New Roman" w:cs="Times New Roman"/>
          <w:color w:val="000000" w:themeColor="text1"/>
          <w:sz w:val="26"/>
          <w:szCs w:val="26"/>
        </w:rPr>
        <w:t>».</w:t>
      </w:r>
    </w:p>
    <w:p w:rsidR="00E83282" w:rsidRDefault="00E83282" w:rsidP="00E832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83282" w:rsidRDefault="00E83282" w:rsidP="00E832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8328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3.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Дополнить Устав  муниципального округа статьей 33.1. следующего содержания:</w:t>
      </w:r>
    </w:p>
    <w:p w:rsidR="00E83282" w:rsidRDefault="00E83282" w:rsidP="00E832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3236B" w:rsidRPr="00E83282" w:rsidRDefault="00E83282" w:rsidP="00E832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E83282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«</w:t>
      </w:r>
      <w:r w:rsidR="0083236B" w:rsidRPr="00E83282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Статья </w:t>
      </w:r>
      <w:r w:rsidRPr="00E83282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33.1</w:t>
      </w:r>
      <w:r w:rsidR="0083236B" w:rsidRPr="00E83282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. Временно </w:t>
      </w:r>
      <w:proofErr w:type="gramStart"/>
      <w:r w:rsidR="0083236B" w:rsidRPr="00E83282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исполняющий</w:t>
      </w:r>
      <w:proofErr w:type="gramEnd"/>
      <w:r w:rsidR="0083236B" w:rsidRPr="00E83282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полномочия главы местного</w:t>
      </w:r>
    </w:p>
    <w:p w:rsidR="0083236B" w:rsidRPr="006D112B" w:rsidRDefault="00EB7DDA" w:rsidP="00E832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E83282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самоуправления </w:t>
      </w:r>
      <w:r w:rsidR="0083236B" w:rsidRPr="00E83282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муниципального округа</w:t>
      </w: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город Шахунья Нижегородской области</w:t>
      </w:r>
    </w:p>
    <w:p w:rsidR="006D112B" w:rsidRPr="006D112B" w:rsidRDefault="006D112B" w:rsidP="006D11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83236B" w:rsidRPr="006D112B" w:rsidRDefault="0083236B" w:rsidP="006D11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 </w:t>
      </w:r>
      <w:proofErr w:type="gramStart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В случае досрочного прекращения полномочий главы местного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B7DD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либо применения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к нему по решению суда мер процессуального принуждения в виде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заключения под стражу или временного отстранения от должности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Губернатор Нижегородской области в течение 10 дней назначает временно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исполняющего полномочия главы местного самоуправления</w:t>
      </w:r>
      <w:r w:rsidR="00EB7DD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из числа лиц, которые на день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назначения не имеют в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соответствии с законодательством об</w:t>
      </w:r>
      <w:proofErr w:type="gramEnd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основных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gramStart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гарантиях</w:t>
      </w:r>
      <w:proofErr w:type="gramEnd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избирательных прав и права на участие в референдуме граждан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Российской Федерации ограничений пассивного избирательного права.</w:t>
      </w:r>
    </w:p>
    <w:p w:rsidR="0083236B" w:rsidRPr="006D112B" w:rsidRDefault="0083236B" w:rsidP="006D11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2. Временно исполняющий полномочия главы местного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B7DD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в случае,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предусмотренном частью 1 настоящей статьи, назначается Губернатором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Нижегородской области на срок до дня избрания главы местного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B7DD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в установленном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порядке и вступления его в должность.</w:t>
      </w:r>
    </w:p>
    <w:p w:rsidR="0083236B" w:rsidRPr="006D112B" w:rsidRDefault="0083236B" w:rsidP="006D11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3. В случае</w:t>
      </w:r>
      <w:proofErr w:type="gramStart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proofErr w:type="gramEnd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есл</w:t>
      </w:r>
      <w:r w:rsidR="00EB7DD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 глава местного 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не может осуществлять свои полномочия в связи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с состоянием здоровья или другими обстоятельствами, временно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препятствующими осуществлению своих полномочий (в частности, в связи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с отпуском, служебной командировкой), их временно исполняет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заместитель главы администрации округа на основании распоряжения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B7DD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главы местного 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округа,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а в случае невозможности издания им соответствующего распоряжения -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на осн</w:t>
      </w:r>
      <w:r w:rsidR="007D152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овании решения Совета депутатов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округа.</w:t>
      </w:r>
    </w:p>
    <w:p w:rsidR="0083236B" w:rsidRPr="006D112B" w:rsidRDefault="0083236B" w:rsidP="006D11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4. Временно </w:t>
      </w:r>
      <w:proofErr w:type="gramStart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исполняющий</w:t>
      </w:r>
      <w:proofErr w:type="gramEnd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полномочия главы местного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D152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обладает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правами и обязанностям</w:t>
      </w:r>
      <w:r w:rsidR="007D152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 главы местного 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округа.</w:t>
      </w:r>
    </w:p>
    <w:p w:rsidR="0083236B" w:rsidRPr="006D112B" w:rsidRDefault="0083236B" w:rsidP="006D11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5. Объем полномочий временно исполняющего полномочия главы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D152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местного 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может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быть ограничен настоящим Уставом и (или) нормативным правовым актом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Губернатора Нижегородской </w:t>
      </w:r>
      <w:proofErr w:type="gramStart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области</w:t>
      </w:r>
      <w:proofErr w:type="gramEnd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 назначении временно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исполняющего полномочия главы местного самоуправления</w:t>
      </w:r>
      <w:r w:rsidR="007D152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 (в случаях, предусмотренных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частью 1 настоящей статьи).</w:t>
      </w:r>
    </w:p>
    <w:p w:rsidR="0083236B" w:rsidRPr="006D112B" w:rsidRDefault="0083236B" w:rsidP="006D11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6. </w:t>
      </w:r>
      <w:proofErr w:type="gramStart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На временно исполняющего полномочия главы местного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D152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самоуправления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округа, назначаемого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Губернатором Нижегородской области в случаях, предусмотренных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частью 1 настоящей статьи, распространяются обязанности,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ограничения и запреты, установленные Федеральным законом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от 20 марта 2025 г. № 33-ФЗ «Об общих принципах организации местного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самоуправления в единой системе публичной власти», другими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федеральными законами и иными нормативными правовыми актами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Российской Федерации для главы муниципального образования в</w:t>
      </w:r>
      <w:proofErr w:type="gramEnd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gramStart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целях</w:t>
      </w:r>
      <w:proofErr w:type="gramEnd"/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противодействия коррупции.</w:t>
      </w:r>
    </w:p>
    <w:p w:rsidR="0083236B" w:rsidRPr="006D112B" w:rsidRDefault="0083236B" w:rsidP="006D11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7. </w:t>
      </w:r>
      <w:proofErr w:type="gramStart"/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Нарушение требований, установленных частями 25 - 27 статьи 19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Федерального закона от 20 марта 2025 г. № 33-ФЗ «Об общих принципах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организации местного самоуправления в единой системе публичной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власти», является основанием для досрочного прекращения полномочий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временно исполняющего полномочия главы местного самоуправления</w:t>
      </w:r>
      <w:r w:rsidR="007D152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округа, назначаемого Губернатором</w:t>
      </w:r>
      <w:r w:rsidR="006D112B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Нижегородской области в случаях, предусмотренных частью 1 настоящей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статьи</w:t>
      </w:r>
      <w:r w:rsidR="004745CC" w:rsidRPr="006D112B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E83282">
        <w:rPr>
          <w:rFonts w:ascii="Times New Roman" w:hAnsi="Times New Roman" w:cs="Times New Roman"/>
          <w:color w:val="000000" w:themeColor="text1"/>
          <w:sz w:val="26"/>
          <w:szCs w:val="26"/>
        </w:rPr>
        <w:t>».</w:t>
      </w:r>
      <w:proofErr w:type="gramEnd"/>
    </w:p>
    <w:p w:rsidR="00132732" w:rsidRPr="006D112B" w:rsidRDefault="00132732" w:rsidP="004821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2239A" w:rsidRPr="006D112B" w:rsidRDefault="00B50F47" w:rsidP="00A60C45">
      <w:pPr>
        <w:autoSpaceDE w:val="0"/>
        <w:autoSpaceDN w:val="0"/>
        <w:adjustRightInd w:val="0"/>
        <w:spacing w:before="200"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D112B">
        <w:rPr>
          <w:rFonts w:ascii="Times New Roman" w:hAnsi="Times New Roman" w:cs="Times New Roman"/>
          <w:sz w:val="26"/>
          <w:szCs w:val="26"/>
        </w:rPr>
        <w:t>______________</w:t>
      </w:r>
    </w:p>
    <w:p w:rsidR="0092239A" w:rsidRPr="006D112B" w:rsidRDefault="0092239A" w:rsidP="004821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666E4" w:rsidRPr="006D112B" w:rsidRDefault="00B666E4" w:rsidP="004821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666E4" w:rsidRPr="006D112B" w:rsidRDefault="00B666E4" w:rsidP="004821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666E4" w:rsidRPr="006D112B" w:rsidRDefault="00B666E4" w:rsidP="004821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666E4" w:rsidRPr="006D112B" w:rsidRDefault="00B666E4" w:rsidP="004821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sectPr w:rsidR="00B666E4" w:rsidRPr="006D112B" w:rsidSect="00E576F7">
      <w:footerReference w:type="default" r:id="rId9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CDA" w:rsidRDefault="00183CDA" w:rsidP="00881701">
      <w:pPr>
        <w:spacing w:after="0" w:line="240" w:lineRule="auto"/>
      </w:pPr>
      <w:r>
        <w:separator/>
      </w:r>
    </w:p>
  </w:endnote>
  <w:endnote w:type="continuationSeparator" w:id="0">
    <w:p w:rsidR="00183CDA" w:rsidRDefault="00183CDA" w:rsidP="00881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96094"/>
      <w:docPartObj>
        <w:docPartGallery w:val="Page Numbers (Bottom of Page)"/>
        <w:docPartUnique/>
      </w:docPartObj>
    </w:sdtPr>
    <w:sdtContent>
      <w:p w:rsidR="004745CC" w:rsidRDefault="00A37C6F">
        <w:pPr>
          <w:pStyle w:val="a6"/>
          <w:jc w:val="right"/>
        </w:pPr>
        <w:fldSimple w:instr=" PAGE   \* MERGEFORMAT ">
          <w:r w:rsidR="00EF4E18">
            <w:rPr>
              <w:noProof/>
            </w:rPr>
            <w:t>1</w:t>
          </w:r>
        </w:fldSimple>
      </w:p>
    </w:sdtContent>
  </w:sdt>
  <w:p w:rsidR="004745CC" w:rsidRDefault="004745C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CDA" w:rsidRDefault="00183CDA" w:rsidP="00881701">
      <w:pPr>
        <w:spacing w:after="0" w:line="240" w:lineRule="auto"/>
      </w:pPr>
      <w:r>
        <w:separator/>
      </w:r>
    </w:p>
  </w:footnote>
  <w:footnote w:type="continuationSeparator" w:id="0">
    <w:p w:rsidR="00183CDA" w:rsidRDefault="00183CDA" w:rsidP="008817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76F7"/>
    <w:rsid w:val="0002355B"/>
    <w:rsid w:val="00027416"/>
    <w:rsid w:val="000363DA"/>
    <w:rsid w:val="000470C2"/>
    <w:rsid w:val="000552A7"/>
    <w:rsid w:val="00061D78"/>
    <w:rsid w:val="000659D5"/>
    <w:rsid w:val="000821C5"/>
    <w:rsid w:val="000A2B23"/>
    <w:rsid w:val="000A34A7"/>
    <w:rsid w:val="000A735F"/>
    <w:rsid w:val="000B17D8"/>
    <w:rsid w:val="000B58C7"/>
    <w:rsid w:val="000C1DF8"/>
    <w:rsid w:val="000D6332"/>
    <w:rsid w:val="000E3EA1"/>
    <w:rsid w:val="000F6A54"/>
    <w:rsid w:val="00122D1E"/>
    <w:rsid w:val="00132732"/>
    <w:rsid w:val="001351CE"/>
    <w:rsid w:val="00137C94"/>
    <w:rsid w:val="00183CDA"/>
    <w:rsid w:val="00193CE1"/>
    <w:rsid w:val="0019680C"/>
    <w:rsid w:val="001A60E8"/>
    <w:rsid w:val="001A7DAE"/>
    <w:rsid w:val="001E5EE5"/>
    <w:rsid w:val="00224968"/>
    <w:rsid w:val="002323FF"/>
    <w:rsid w:val="00257C2A"/>
    <w:rsid w:val="002645D7"/>
    <w:rsid w:val="002935A9"/>
    <w:rsid w:val="00297094"/>
    <w:rsid w:val="00297AA2"/>
    <w:rsid w:val="002C114C"/>
    <w:rsid w:val="002C13F1"/>
    <w:rsid w:val="002C19E2"/>
    <w:rsid w:val="002C2776"/>
    <w:rsid w:val="002C4528"/>
    <w:rsid w:val="002D20F8"/>
    <w:rsid w:val="002D78E9"/>
    <w:rsid w:val="002D7F3F"/>
    <w:rsid w:val="002F5F69"/>
    <w:rsid w:val="002F71C3"/>
    <w:rsid w:val="00300A1D"/>
    <w:rsid w:val="003115B1"/>
    <w:rsid w:val="00335088"/>
    <w:rsid w:val="00337C50"/>
    <w:rsid w:val="0034031A"/>
    <w:rsid w:val="0034754F"/>
    <w:rsid w:val="00375CF2"/>
    <w:rsid w:val="00377D2E"/>
    <w:rsid w:val="003809FD"/>
    <w:rsid w:val="003A6536"/>
    <w:rsid w:val="003C69A3"/>
    <w:rsid w:val="003D30B0"/>
    <w:rsid w:val="003D7ABC"/>
    <w:rsid w:val="003E2234"/>
    <w:rsid w:val="003F5C0C"/>
    <w:rsid w:val="00400053"/>
    <w:rsid w:val="00400573"/>
    <w:rsid w:val="00430B13"/>
    <w:rsid w:val="0044419E"/>
    <w:rsid w:val="00470C39"/>
    <w:rsid w:val="00473715"/>
    <w:rsid w:val="004745CC"/>
    <w:rsid w:val="00480237"/>
    <w:rsid w:val="00482153"/>
    <w:rsid w:val="004853DA"/>
    <w:rsid w:val="004A338E"/>
    <w:rsid w:val="004B35C2"/>
    <w:rsid w:val="004C43C9"/>
    <w:rsid w:val="004D1EB8"/>
    <w:rsid w:val="004D1FE0"/>
    <w:rsid w:val="004E781B"/>
    <w:rsid w:val="005014F5"/>
    <w:rsid w:val="005070D7"/>
    <w:rsid w:val="00517DDD"/>
    <w:rsid w:val="00521881"/>
    <w:rsid w:val="00521FB7"/>
    <w:rsid w:val="00546EF6"/>
    <w:rsid w:val="00552949"/>
    <w:rsid w:val="00555FE6"/>
    <w:rsid w:val="00561532"/>
    <w:rsid w:val="005913EB"/>
    <w:rsid w:val="00593903"/>
    <w:rsid w:val="005D3738"/>
    <w:rsid w:val="005D669C"/>
    <w:rsid w:val="005E2328"/>
    <w:rsid w:val="005F7E21"/>
    <w:rsid w:val="00615D01"/>
    <w:rsid w:val="00626715"/>
    <w:rsid w:val="00651779"/>
    <w:rsid w:val="00653879"/>
    <w:rsid w:val="0065443A"/>
    <w:rsid w:val="00671AFE"/>
    <w:rsid w:val="00676ABA"/>
    <w:rsid w:val="006C5BD0"/>
    <w:rsid w:val="006D112B"/>
    <w:rsid w:val="006E2A99"/>
    <w:rsid w:val="006F64C7"/>
    <w:rsid w:val="006F6824"/>
    <w:rsid w:val="00700E2F"/>
    <w:rsid w:val="0070269D"/>
    <w:rsid w:val="00705304"/>
    <w:rsid w:val="00711BC0"/>
    <w:rsid w:val="007145C7"/>
    <w:rsid w:val="00722798"/>
    <w:rsid w:val="00735F8A"/>
    <w:rsid w:val="00741860"/>
    <w:rsid w:val="00742B52"/>
    <w:rsid w:val="00747E55"/>
    <w:rsid w:val="00753BD6"/>
    <w:rsid w:val="00754169"/>
    <w:rsid w:val="00775E60"/>
    <w:rsid w:val="00781855"/>
    <w:rsid w:val="00784D44"/>
    <w:rsid w:val="007C5C42"/>
    <w:rsid w:val="007D1528"/>
    <w:rsid w:val="007D4E2B"/>
    <w:rsid w:val="007E1844"/>
    <w:rsid w:val="007E6C6F"/>
    <w:rsid w:val="00803D0F"/>
    <w:rsid w:val="008046CE"/>
    <w:rsid w:val="00807D19"/>
    <w:rsid w:val="00817442"/>
    <w:rsid w:val="00831E6A"/>
    <w:rsid w:val="0083236B"/>
    <w:rsid w:val="00832E29"/>
    <w:rsid w:val="00837AA2"/>
    <w:rsid w:val="00850C85"/>
    <w:rsid w:val="0086093E"/>
    <w:rsid w:val="008667F8"/>
    <w:rsid w:val="008729D6"/>
    <w:rsid w:val="008801FE"/>
    <w:rsid w:val="00881701"/>
    <w:rsid w:val="00885DEC"/>
    <w:rsid w:val="00887D75"/>
    <w:rsid w:val="00887E72"/>
    <w:rsid w:val="008A18CC"/>
    <w:rsid w:val="008B5808"/>
    <w:rsid w:val="008C7283"/>
    <w:rsid w:val="008D19B1"/>
    <w:rsid w:val="008E70F2"/>
    <w:rsid w:val="008F2BFF"/>
    <w:rsid w:val="008F783D"/>
    <w:rsid w:val="009163CC"/>
    <w:rsid w:val="0092239A"/>
    <w:rsid w:val="00946A64"/>
    <w:rsid w:val="009629BA"/>
    <w:rsid w:val="00964058"/>
    <w:rsid w:val="009726CB"/>
    <w:rsid w:val="00993874"/>
    <w:rsid w:val="009941A6"/>
    <w:rsid w:val="00997444"/>
    <w:rsid w:val="009A122B"/>
    <w:rsid w:val="009C19D2"/>
    <w:rsid w:val="009E183B"/>
    <w:rsid w:val="00A1518F"/>
    <w:rsid w:val="00A23069"/>
    <w:rsid w:val="00A37C6F"/>
    <w:rsid w:val="00A465B6"/>
    <w:rsid w:val="00A54F90"/>
    <w:rsid w:val="00A60C45"/>
    <w:rsid w:val="00A7014E"/>
    <w:rsid w:val="00A726B1"/>
    <w:rsid w:val="00A74AB9"/>
    <w:rsid w:val="00AB452E"/>
    <w:rsid w:val="00AB545C"/>
    <w:rsid w:val="00AC78E4"/>
    <w:rsid w:val="00AC7FBD"/>
    <w:rsid w:val="00AD3656"/>
    <w:rsid w:val="00AF01CA"/>
    <w:rsid w:val="00B00399"/>
    <w:rsid w:val="00B0264C"/>
    <w:rsid w:val="00B02B40"/>
    <w:rsid w:val="00B11A1B"/>
    <w:rsid w:val="00B2363F"/>
    <w:rsid w:val="00B27DA0"/>
    <w:rsid w:val="00B320B1"/>
    <w:rsid w:val="00B41EAF"/>
    <w:rsid w:val="00B42D4E"/>
    <w:rsid w:val="00B50F47"/>
    <w:rsid w:val="00B52EBF"/>
    <w:rsid w:val="00B54C58"/>
    <w:rsid w:val="00B666E4"/>
    <w:rsid w:val="00B73B9D"/>
    <w:rsid w:val="00B761AC"/>
    <w:rsid w:val="00BB1DFB"/>
    <w:rsid w:val="00BB3D91"/>
    <w:rsid w:val="00BC1950"/>
    <w:rsid w:val="00BD0204"/>
    <w:rsid w:val="00BD1562"/>
    <w:rsid w:val="00BE76A8"/>
    <w:rsid w:val="00BF0A45"/>
    <w:rsid w:val="00C0046E"/>
    <w:rsid w:val="00C00F37"/>
    <w:rsid w:val="00C11632"/>
    <w:rsid w:val="00C20D17"/>
    <w:rsid w:val="00C47FF4"/>
    <w:rsid w:val="00C519C3"/>
    <w:rsid w:val="00C555AA"/>
    <w:rsid w:val="00C80417"/>
    <w:rsid w:val="00C83DEA"/>
    <w:rsid w:val="00C95619"/>
    <w:rsid w:val="00CA642F"/>
    <w:rsid w:val="00CB085D"/>
    <w:rsid w:val="00CB4C2C"/>
    <w:rsid w:val="00CF1DC6"/>
    <w:rsid w:val="00CF3739"/>
    <w:rsid w:val="00CF3787"/>
    <w:rsid w:val="00D12D21"/>
    <w:rsid w:val="00D16A99"/>
    <w:rsid w:val="00D23436"/>
    <w:rsid w:val="00D25AA1"/>
    <w:rsid w:val="00D2784A"/>
    <w:rsid w:val="00D32478"/>
    <w:rsid w:val="00D40C92"/>
    <w:rsid w:val="00D463F0"/>
    <w:rsid w:val="00D47993"/>
    <w:rsid w:val="00D50451"/>
    <w:rsid w:val="00D57ECE"/>
    <w:rsid w:val="00D61AE7"/>
    <w:rsid w:val="00D6649B"/>
    <w:rsid w:val="00D75949"/>
    <w:rsid w:val="00D816DF"/>
    <w:rsid w:val="00DB7E78"/>
    <w:rsid w:val="00DC1BE9"/>
    <w:rsid w:val="00DE5DE9"/>
    <w:rsid w:val="00DF52D1"/>
    <w:rsid w:val="00E135A3"/>
    <w:rsid w:val="00E17CC6"/>
    <w:rsid w:val="00E327D3"/>
    <w:rsid w:val="00E414FE"/>
    <w:rsid w:val="00E576F7"/>
    <w:rsid w:val="00E81EC0"/>
    <w:rsid w:val="00E83282"/>
    <w:rsid w:val="00E907B4"/>
    <w:rsid w:val="00E9312E"/>
    <w:rsid w:val="00E9352E"/>
    <w:rsid w:val="00EA750A"/>
    <w:rsid w:val="00EB088A"/>
    <w:rsid w:val="00EB0B22"/>
    <w:rsid w:val="00EB67CC"/>
    <w:rsid w:val="00EB7DDA"/>
    <w:rsid w:val="00EB7FCB"/>
    <w:rsid w:val="00ED727A"/>
    <w:rsid w:val="00ED750A"/>
    <w:rsid w:val="00EF4E18"/>
    <w:rsid w:val="00F16A38"/>
    <w:rsid w:val="00F26940"/>
    <w:rsid w:val="00F31F71"/>
    <w:rsid w:val="00F35951"/>
    <w:rsid w:val="00F3648F"/>
    <w:rsid w:val="00F46E50"/>
    <w:rsid w:val="00F72B7A"/>
    <w:rsid w:val="00F848DE"/>
    <w:rsid w:val="00F95813"/>
    <w:rsid w:val="00FB2AA5"/>
    <w:rsid w:val="00FB6F7B"/>
    <w:rsid w:val="00FC1902"/>
    <w:rsid w:val="00FC2012"/>
    <w:rsid w:val="00FD416A"/>
    <w:rsid w:val="00FD44E8"/>
    <w:rsid w:val="00FE1A71"/>
    <w:rsid w:val="00FF0040"/>
    <w:rsid w:val="00FF4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F7E2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92239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8817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81701"/>
  </w:style>
  <w:style w:type="paragraph" w:styleId="a6">
    <w:name w:val="footer"/>
    <w:basedOn w:val="a"/>
    <w:link w:val="a7"/>
    <w:uiPriority w:val="99"/>
    <w:unhideWhenUsed/>
    <w:rsid w:val="008817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81701"/>
  </w:style>
  <w:style w:type="paragraph" w:customStyle="1" w:styleId="ConsPlusNormal">
    <w:name w:val="ConsPlusNormal"/>
    <w:rsid w:val="001327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text">
    <w:name w:val="text"/>
    <w:basedOn w:val="a"/>
    <w:link w:val="text0"/>
    <w:rsid w:val="00482153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rticle">
    <w:name w:val="article"/>
    <w:basedOn w:val="a"/>
    <w:rsid w:val="00482153"/>
    <w:pPr>
      <w:spacing w:after="0" w:line="240" w:lineRule="auto"/>
      <w:ind w:firstLine="567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text0">
    <w:name w:val="text Знак"/>
    <w:link w:val="text"/>
    <w:rsid w:val="00482153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4821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F4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4E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76D18532D9BFEAFFEF4694692B2C677F114C763F0FD4AB812A4AADD0BA67537CC7A9EA2F31353845383C1DA81AAD950Cb4WD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276D18532D9BFEAFFEF58997F4773627C1F16793F01D6F9DB7A4CFA8FEA61062E87F7B37E767E344425201CABb0W7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276D18532D9BFEAFFEF4694692B2C677F114C763F0ED9A984274AADD0BA67537CC7A9EA2F31353845383C1DA81AAD950Cb4WDG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Pages>12</Pages>
  <Words>5253</Words>
  <Characters>29945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ZaytsevaEP</dc:creator>
  <cp:keywords/>
  <dc:description/>
  <cp:lastModifiedBy>ZaytsevaEP</cp:lastModifiedBy>
  <cp:revision>151</cp:revision>
  <cp:lastPrinted>2025-11-18T12:55:00Z</cp:lastPrinted>
  <dcterms:created xsi:type="dcterms:W3CDTF">2024-04-18T12:12:00Z</dcterms:created>
  <dcterms:modified xsi:type="dcterms:W3CDTF">2025-11-18T12:58:00Z</dcterms:modified>
</cp:coreProperties>
</file>